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BA" w:rsidRPr="000D34BA" w:rsidRDefault="000D34BA" w:rsidP="00DD6F01">
      <w:pPr>
        <w:shd w:val="clear" w:color="auto" w:fill="FFFFFF"/>
        <w:spacing w:before="450" w:after="100" w:afterAutospacing="1" w:line="412" w:lineRule="atLeast"/>
        <w:outlineLvl w:val="1"/>
        <w:rPr>
          <w:rFonts w:eastAsia="Times New Roman" w:cs="Arial"/>
          <w:bCs/>
          <w:sz w:val="36"/>
          <w:szCs w:val="36"/>
          <w:lang w:eastAsia="en-GB"/>
        </w:rPr>
      </w:pPr>
      <w:r w:rsidRPr="000D34BA">
        <w:rPr>
          <w:rFonts w:eastAsia="Times New Roman" w:cs="Arial"/>
          <w:bCs/>
          <w:sz w:val="36"/>
          <w:szCs w:val="36"/>
          <w:lang w:eastAsia="en-GB"/>
        </w:rPr>
        <w:t xml:space="preserve">Privacy </w:t>
      </w:r>
      <w:r w:rsidR="00AF30EC">
        <w:rPr>
          <w:rFonts w:eastAsia="Times New Roman" w:cs="Arial"/>
          <w:bCs/>
          <w:sz w:val="36"/>
          <w:szCs w:val="36"/>
          <w:lang w:eastAsia="en-GB"/>
        </w:rPr>
        <w:t>Notice</w:t>
      </w:r>
    </w:p>
    <w:p w:rsidR="000D34BA" w:rsidRDefault="000D34BA" w:rsidP="00DD6F01">
      <w:pPr>
        <w:shd w:val="clear" w:color="auto" w:fill="FFFFFF"/>
        <w:spacing w:before="450" w:after="100" w:afterAutospacing="1" w:line="412" w:lineRule="atLeast"/>
        <w:outlineLvl w:val="1"/>
        <w:rPr>
          <w:rFonts w:cs="Arial"/>
          <w:color w:val="000000"/>
        </w:rPr>
      </w:pPr>
      <w:r w:rsidRPr="000D34BA">
        <w:rPr>
          <w:rFonts w:cs="Arial"/>
          <w:color w:val="000000"/>
        </w:rPr>
        <w:t>Cleveland LMC is the representative body for all GPs on Teesside. </w:t>
      </w:r>
      <w:r w:rsidRPr="000D34BA">
        <w:rPr>
          <w:rFonts w:cs="Arial"/>
          <w:color w:val="000000"/>
        </w:rPr>
        <w:br/>
      </w:r>
      <w:proofErr w:type="gramStart"/>
      <w:r w:rsidRPr="000D34BA">
        <w:rPr>
          <w:rFonts w:cs="Arial"/>
          <w:color w:val="000000"/>
        </w:rPr>
        <w:t>Registered as a Company limited.</w:t>
      </w:r>
      <w:proofErr w:type="gramEnd"/>
      <w:r w:rsidRPr="000D34BA">
        <w:rPr>
          <w:rFonts w:cs="Arial"/>
          <w:color w:val="000000"/>
        </w:rPr>
        <w:t xml:space="preserve"> Registered Company No. 7857018.</w:t>
      </w:r>
    </w:p>
    <w:p w:rsidR="00636867" w:rsidRDefault="00636867" w:rsidP="00636867">
      <w:pPr>
        <w:shd w:val="clear" w:color="auto" w:fill="FFFFFF"/>
        <w:spacing w:before="120" w:after="100" w:afterAutospacing="1" w:line="412" w:lineRule="atLeast"/>
        <w:outlineLvl w:val="1"/>
        <w:rPr>
          <w:rFonts w:cs="Arial"/>
          <w:color w:val="000000"/>
        </w:rPr>
      </w:pPr>
      <w:r>
        <w:rPr>
          <w:rFonts w:cs="Arial"/>
          <w:b/>
          <w:color w:val="000000"/>
        </w:rPr>
        <w:t xml:space="preserve">Organisation: </w:t>
      </w:r>
      <w:r>
        <w:rPr>
          <w:rFonts w:cs="Arial"/>
          <w:color w:val="000000"/>
        </w:rPr>
        <w:t xml:space="preserve">Cleveland Local Medical Committee Ltd, First Floor, Yarm Medical Practice, </w:t>
      </w:r>
      <w:proofErr w:type="spellStart"/>
      <w:r>
        <w:rPr>
          <w:rFonts w:cs="Arial"/>
          <w:color w:val="000000"/>
        </w:rPr>
        <w:t>Worsall</w:t>
      </w:r>
      <w:proofErr w:type="spellEnd"/>
      <w:r>
        <w:rPr>
          <w:rFonts w:cs="Arial"/>
          <w:color w:val="000000"/>
        </w:rPr>
        <w:t xml:space="preserve"> Road, Stockton on Tees, TS15 9DD Tel. 01642 745811</w:t>
      </w:r>
    </w:p>
    <w:p w:rsidR="00AF30EC" w:rsidRDefault="00636867" w:rsidP="00AF30EC">
      <w:pPr>
        <w:shd w:val="clear" w:color="auto" w:fill="FFFFFF"/>
        <w:spacing w:after="0" w:line="412" w:lineRule="atLeast"/>
        <w:outlineLvl w:val="1"/>
        <w:rPr>
          <w:rFonts w:cs="Arial"/>
          <w:color w:val="000000"/>
        </w:rPr>
      </w:pPr>
      <w:r>
        <w:rPr>
          <w:rFonts w:cs="Arial"/>
          <w:b/>
          <w:color w:val="000000"/>
        </w:rPr>
        <w:t xml:space="preserve">Data Controllers: </w:t>
      </w:r>
      <w:r w:rsidR="00AF30EC">
        <w:rPr>
          <w:rFonts w:cs="Arial"/>
          <w:color w:val="000000"/>
        </w:rPr>
        <w:t xml:space="preserve">Cleveland Local Medical Committee Limited, First Floor, Yarm Medical Centre, </w:t>
      </w:r>
      <w:proofErr w:type="spellStart"/>
      <w:r w:rsidR="00AF30EC">
        <w:rPr>
          <w:rFonts w:cs="Arial"/>
          <w:color w:val="000000"/>
        </w:rPr>
        <w:t>Worsall</w:t>
      </w:r>
      <w:proofErr w:type="spellEnd"/>
      <w:r w:rsidR="00AF30EC">
        <w:rPr>
          <w:rFonts w:cs="Arial"/>
          <w:color w:val="000000"/>
        </w:rPr>
        <w:t xml:space="preserve"> Road, Yarm, Stockton on Tees, TS15 9DD.</w:t>
      </w:r>
    </w:p>
    <w:p w:rsidR="00636867" w:rsidRDefault="00AF30EC" w:rsidP="00AF30EC">
      <w:pPr>
        <w:shd w:val="clear" w:color="auto" w:fill="FFFFFF"/>
        <w:spacing w:after="0" w:line="412" w:lineRule="atLeast"/>
        <w:outlineLvl w:val="1"/>
        <w:rPr>
          <w:rFonts w:cs="Arial"/>
          <w:color w:val="000000"/>
        </w:rPr>
      </w:pPr>
      <w:r>
        <w:rPr>
          <w:rFonts w:cs="Arial"/>
          <w:color w:val="000000"/>
        </w:rPr>
        <w:t>Tel: 01642 745811 Fax: 06142 745812</w:t>
      </w:r>
      <w:r w:rsidR="00636867">
        <w:rPr>
          <w:rFonts w:cs="Arial"/>
          <w:color w:val="000000"/>
        </w:rPr>
        <w:t xml:space="preserve"> </w:t>
      </w:r>
    </w:p>
    <w:p w:rsidR="00636867" w:rsidRDefault="00533122" w:rsidP="00636867">
      <w:pPr>
        <w:shd w:val="clear" w:color="auto" w:fill="FFFFFF"/>
        <w:spacing w:after="0" w:line="412" w:lineRule="atLeast"/>
        <w:outlineLvl w:val="1"/>
        <w:rPr>
          <w:rFonts w:cs="Arial"/>
          <w:color w:val="000000"/>
        </w:rPr>
      </w:pPr>
      <w:r>
        <w:rPr>
          <w:rFonts w:cs="Arial"/>
          <w:color w:val="000000"/>
        </w:rPr>
        <w:t>Latest Policy Date:</w:t>
      </w:r>
      <w:r w:rsidR="00636867">
        <w:rPr>
          <w:rFonts w:cs="Arial"/>
          <w:color w:val="000000"/>
        </w:rPr>
        <w:t xml:space="preserve"> 23 May 2018</w:t>
      </w:r>
    </w:p>
    <w:p w:rsidR="00AF30EC" w:rsidRDefault="00553F5B" w:rsidP="00553F5B">
      <w:pPr>
        <w:shd w:val="clear" w:color="auto" w:fill="FFFFFF"/>
        <w:spacing w:before="100" w:beforeAutospacing="1" w:after="100" w:afterAutospacing="1" w:line="240" w:lineRule="auto"/>
        <w:outlineLvl w:val="2"/>
        <w:rPr>
          <w:rFonts w:eastAsia="Times New Roman" w:cs="Arial"/>
          <w:bCs/>
          <w:color w:val="222222"/>
          <w:lang w:eastAsia="en-GB"/>
        </w:rPr>
      </w:pPr>
      <w:r w:rsidRPr="00553F5B">
        <w:rPr>
          <w:rFonts w:eastAsia="Times New Roman" w:cs="Arial"/>
          <w:b/>
          <w:bCs/>
          <w:color w:val="222222"/>
          <w:lang w:eastAsia="en-GB"/>
        </w:rPr>
        <w:t>Data Protection Officer</w:t>
      </w:r>
      <w:r w:rsidRPr="00553F5B">
        <w:rPr>
          <w:rFonts w:eastAsia="Times New Roman" w:cs="Arial"/>
          <w:bCs/>
          <w:color w:val="222222"/>
          <w:lang w:eastAsia="en-GB"/>
        </w:rPr>
        <w:t xml:space="preserve">: </w:t>
      </w:r>
      <w:r w:rsidR="00AF30EC">
        <w:rPr>
          <w:rFonts w:eastAsia="Times New Roman" w:cs="Arial"/>
          <w:bCs/>
          <w:color w:val="222222"/>
          <w:lang w:eastAsia="en-GB"/>
        </w:rPr>
        <w:t xml:space="preserve">Janice Foster, Chief Executive </w:t>
      </w:r>
      <w:hyperlink r:id="rId5" w:history="1">
        <w:r w:rsidR="00AF30EC" w:rsidRPr="00F12BBD">
          <w:rPr>
            <w:rStyle w:val="Hyperlink"/>
            <w:rFonts w:eastAsia="Times New Roman" w:cs="Arial"/>
            <w:bCs/>
            <w:lang w:eastAsia="en-GB"/>
          </w:rPr>
          <w:t>janice.foster@nhs.net</w:t>
        </w:r>
      </w:hyperlink>
      <w:r w:rsidR="00AF30EC">
        <w:rPr>
          <w:rFonts w:eastAsia="Times New Roman" w:cs="Arial"/>
          <w:bCs/>
          <w:color w:val="222222"/>
          <w:lang w:eastAsia="en-GB"/>
        </w:rPr>
        <w:t xml:space="preserve"> </w:t>
      </w:r>
    </w:p>
    <w:p w:rsidR="00553F5B" w:rsidRPr="00553F5B" w:rsidRDefault="00553F5B" w:rsidP="00553F5B">
      <w:pPr>
        <w:shd w:val="clear" w:color="auto" w:fill="FFFFFF"/>
        <w:spacing w:before="100" w:beforeAutospacing="1" w:after="100" w:afterAutospacing="1" w:line="240" w:lineRule="auto"/>
        <w:outlineLvl w:val="2"/>
        <w:rPr>
          <w:rFonts w:eastAsia="Times New Roman" w:cs="Arial"/>
          <w:bCs/>
          <w:color w:val="222222"/>
          <w:lang w:eastAsia="en-GB"/>
        </w:rPr>
      </w:pPr>
      <w:r w:rsidRPr="00553F5B">
        <w:rPr>
          <w:rFonts w:eastAsia="Times New Roman" w:cs="Arial"/>
          <w:bCs/>
          <w:color w:val="222222"/>
          <w:lang w:eastAsia="en-GB"/>
        </w:rPr>
        <w:t xml:space="preserve">Jackie Jameson, Business manager </w:t>
      </w:r>
      <w:hyperlink r:id="rId6" w:history="1">
        <w:r w:rsidRPr="00553F5B">
          <w:rPr>
            <w:rStyle w:val="Hyperlink"/>
            <w:rFonts w:eastAsia="Times New Roman" w:cs="Arial"/>
            <w:bCs/>
            <w:lang w:eastAsia="en-GB"/>
          </w:rPr>
          <w:t>jackie.jameson@nhs.net</w:t>
        </w:r>
      </w:hyperlink>
      <w:r w:rsidRPr="00553F5B">
        <w:rPr>
          <w:rFonts w:eastAsia="Times New Roman" w:cs="Arial"/>
          <w:bCs/>
          <w:color w:val="222222"/>
          <w:lang w:eastAsia="en-GB"/>
        </w:rPr>
        <w:t xml:space="preserve"> </w:t>
      </w:r>
    </w:p>
    <w:p w:rsidR="00636867" w:rsidRDefault="00636867" w:rsidP="00636867">
      <w:pPr>
        <w:shd w:val="clear" w:color="auto" w:fill="FFFFFF"/>
        <w:spacing w:after="0" w:line="412" w:lineRule="atLeast"/>
        <w:outlineLvl w:val="1"/>
        <w:rPr>
          <w:rFonts w:cs="Arial"/>
          <w:color w:val="000000"/>
        </w:rPr>
      </w:pPr>
      <w:r>
        <w:rPr>
          <w:rFonts w:cs="Arial"/>
          <w:color w:val="000000"/>
        </w:rPr>
        <w:t xml:space="preserve">Please note, this policy will be </w:t>
      </w:r>
      <w:r w:rsidR="00533122">
        <w:rPr>
          <w:rFonts w:cs="Arial"/>
          <w:color w:val="000000"/>
        </w:rPr>
        <w:t>regularly reviewed and updated</w:t>
      </w:r>
      <w:r>
        <w:rPr>
          <w:rFonts w:cs="Arial"/>
          <w:color w:val="000000"/>
        </w:rPr>
        <w:t xml:space="preserve"> accordingly in line with current General Data Protection Regulations guidance. </w:t>
      </w:r>
    </w:p>
    <w:p w:rsidR="00533122" w:rsidRDefault="00533122" w:rsidP="00636867">
      <w:pPr>
        <w:shd w:val="clear" w:color="auto" w:fill="FFFFFF"/>
        <w:spacing w:after="0" w:line="412" w:lineRule="atLeast"/>
        <w:outlineLvl w:val="1"/>
        <w:rPr>
          <w:rFonts w:cs="Arial"/>
          <w:color w:val="000000"/>
        </w:rPr>
      </w:pPr>
    </w:p>
    <w:p w:rsidR="000D34BA" w:rsidRPr="00533122" w:rsidRDefault="00871ABB" w:rsidP="00636867">
      <w:pPr>
        <w:shd w:val="clear" w:color="auto" w:fill="FFFFFF"/>
        <w:spacing w:after="0" w:line="412" w:lineRule="atLeast"/>
        <w:outlineLvl w:val="1"/>
        <w:rPr>
          <w:rFonts w:cs="Arial"/>
          <w:color w:val="000000"/>
        </w:rPr>
      </w:pPr>
      <w:r w:rsidRPr="00533122">
        <w:rPr>
          <w:rFonts w:eastAsia="Times New Roman" w:cs="Arial"/>
          <w:b/>
          <w:bCs/>
          <w:lang w:eastAsia="en-GB"/>
        </w:rPr>
        <w:t>What information do we collect from you and how we use the information</w:t>
      </w:r>
      <w:proofErr w:type="gramStart"/>
      <w:r w:rsidRPr="00533122">
        <w:rPr>
          <w:rFonts w:eastAsia="Times New Roman" w:cs="Arial"/>
          <w:bCs/>
          <w:lang w:eastAsia="en-GB"/>
        </w:rPr>
        <w:t>..</w:t>
      </w:r>
      <w:proofErr w:type="gramEnd"/>
    </w:p>
    <w:p w:rsidR="00871ABB" w:rsidRPr="000E04DF" w:rsidRDefault="00871ABB" w:rsidP="00871ABB">
      <w:pPr>
        <w:spacing w:before="150" w:after="150" w:line="360" w:lineRule="atLeast"/>
        <w:rPr>
          <w:rFonts w:eastAsia="Times New Roman" w:cs="Times New Roman"/>
          <w:lang w:eastAsia="en-GB"/>
        </w:rPr>
      </w:pPr>
      <w:r w:rsidRPr="000E04DF">
        <w:rPr>
          <w:rFonts w:eastAsia="Times New Roman" w:cs="Times New Roman"/>
          <w:lang w:eastAsia="en-GB"/>
        </w:rPr>
        <w:t>All information collected will only be used for the purpose of bulletins, newsletters, mailings, elections on behalf of the LMC / CCGs / Federations, events/training, information and guidance be it on a locality, practice or individual level, surveys, DBS checks, levy collections.</w:t>
      </w:r>
      <w:r w:rsidRPr="00533122">
        <w:rPr>
          <w:rFonts w:eastAsia="Times New Roman" w:cs="Times New Roman"/>
          <w:lang w:eastAsia="en-GB"/>
        </w:rPr>
        <w:t xml:space="preserve"> </w:t>
      </w:r>
      <w:proofErr w:type="gramStart"/>
      <w:r w:rsidRPr="00533122">
        <w:rPr>
          <w:rFonts w:eastAsia="Times New Roman" w:cs="Times New Roman"/>
          <w:lang w:eastAsia="en-GB"/>
        </w:rPr>
        <w:t>To communicate with our constituent GPs, their Practice managers and others in order to gather an</w:t>
      </w:r>
      <w:r w:rsidR="00AF30EC">
        <w:rPr>
          <w:rFonts w:eastAsia="Times New Roman" w:cs="Times New Roman"/>
          <w:lang w:eastAsia="en-GB"/>
        </w:rPr>
        <w:t>d</w:t>
      </w:r>
      <w:r w:rsidRPr="00533122">
        <w:rPr>
          <w:rFonts w:eastAsia="Times New Roman" w:cs="Times New Roman"/>
          <w:lang w:eastAsia="en-GB"/>
        </w:rPr>
        <w:t xml:space="preserve"> disseminate knowledge, advice and bespoke information.</w:t>
      </w:r>
      <w:proofErr w:type="gramEnd"/>
    </w:p>
    <w:p w:rsidR="00871ABB" w:rsidRPr="000E04DF" w:rsidRDefault="00871ABB" w:rsidP="00871ABB">
      <w:pPr>
        <w:spacing w:before="150" w:after="150" w:line="360" w:lineRule="atLeast"/>
        <w:rPr>
          <w:rFonts w:eastAsia="Times New Roman" w:cs="Times New Roman"/>
          <w:lang w:eastAsia="en-GB"/>
        </w:rPr>
      </w:pPr>
      <w:r w:rsidRPr="000E04DF">
        <w:rPr>
          <w:rFonts w:eastAsia="Times New Roman" w:cs="Times New Roman"/>
          <w:lang w:eastAsia="en-GB"/>
        </w:rPr>
        <w:t>We record your name, contact details (incl</w:t>
      </w:r>
      <w:r w:rsidR="00AF30EC">
        <w:rPr>
          <w:rFonts w:eastAsia="Times New Roman" w:cs="Times New Roman"/>
          <w:lang w:eastAsia="en-GB"/>
        </w:rPr>
        <w:t>uding</w:t>
      </w:r>
      <w:r w:rsidRPr="000E04DF">
        <w:rPr>
          <w:rFonts w:eastAsia="Times New Roman" w:cs="Times New Roman"/>
          <w:lang w:eastAsia="en-GB"/>
        </w:rPr>
        <w:t>, emails, addresses, practice address,</w:t>
      </w:r>
      <w:r w:rsidR="00AF30EC">
        <w:rPr>
          <w:rFonts w:eastAsia="Times New Roman" w:cs="Times New Roman"/>
          <w:lang w:eastAsia="en-GB"/>
        </w:rPr>
        <w:t xml:space="preserve"> telephone number),</w:t>
      </w:r>
      <w:r w:rsidRPr="000E04DF">
        <w:rPr>
          <w:rFonts w:eastAsia="Times New Roman" w:cs="Times New Roman"/>
          <w:lang w:eastAsia="en-GB"/>
        </w:rPr>
        <w:t xml:space="preserve"> </w:t>
      </w:r>
      <w:r w:rsidR="00AF30EC">
        <w:rPr>
          <w:rFonts w:eastAsia="Times New Roman" w:cs="Times New Roman"/>
          <w:lang w:eastAsia="en-GB"/>
        </w:rPr>
        <w:t xml:space="preserve">professional status, </w:t>
      </w:r>
      <w:r w:rsidRPr="000E04DF">
        <w:rPr>
          <w:rFonts w:eastAsia="Times New Roman" w:cs="Times New Roman"/>
          <w:lang w:eastAsia="en-GB"/>
        </w:rPr>
        <w:t>gender/sex, contacts with the LMC office. This may include email correspondence, letters and summaries of telephone conversations. This may relate to mailings sent by the LMC</w:t>
      </w:r>
      <w:r w:rsidR="00AF30EC">
        <w:rPr>
          <w:rFonts w:eastAsia="Times New Roman" w:cs="Times New Roman"/>
          <w:lang w:eastAsia="en-GB"/>
        </w:rPr>
        <w:t>, individual advice and support</w:t>
      </w:r>
      <w:r w:rsidRPr="000E04DF">
        <w:rPr>
          <w:rFonts w:eastAsia="Times New Roman" w:cs="Times New Roman"/>
          <w:lang w:eastAsia="en-GB"/>
        </w:rPr>
        <w:t>. This information is held securely and confidentially.</w:t>
      </w:r>
      <w:r w:rsidRPr="00533122">
        <w:rPr>
          <w:rFonts w:eastAsia="Times New Roman" w:cs="Times New Roman"/>
          <w:lang w:eastAsia="en-GB"/>
        </w:rPr>
        <w:t xml:space="preserve"> </w:t>
      </w:r>
    </w:p>
    <w:p w:rsidR="000E04DF" w:rsidRPr="000E04DF" w:rsidRDefault="000E04DF" w:rsidP="000E04DF">
      <w:pPr>
        <w:spacing w:before="100" w:beforeAutospacing="1" w:after="100" w:afterAutospacing="1" w:line="360" w:lineRule="atLeast"/>
        <w:outlineLvl w:val="2"/>
        <w:rPr>
          <w:rFonts w:eastAsia="Times New Roman" w:cs="Times New Roman"/>
          <w:b/>
          <w:bCs/>
          <w:color w:val="333333"/>
          <w:lang w:eastAsia="en-GB"/>
        </w:rPr>
      </w:pPr>
      <w:r w:rsidRPr="000E04DF">
        <w:rPr>
          <w:rFonts w:eastAsia="Times New Roman" w:cs="Times New Roman"/>
          <w:b/>
          <w:bCs/>
          <w:color w:val="333333"/>
          <w:lang w:eastAsia="en-GB"/>
        </w:rPr>
        <w:t>Legal Basis for Collecting:</w:t>
      </w:r>
    </w:p>
    <w:p w:rsidR="000E04DF" w:rsidRPr="000E04DF" w:rsidRDefault="000E04DF" w:rsidP="000E04DF">
      <w:pPr>
        <w:spacing w:before="150" w:after="150" w:line="360" w:lineRule="atLeast"/>
        <w:rPr>
          <w:rFonts w:eastAsia="Times New Roman" w:cs="Times New Roman"/>
          <w:lang w:eastAsia="en-GB"/>
        </w:rPr>
      </w:pPr>
      <w:r w:rsidRPr="000E04DF">
        <w:rPr>
          <w:rFonts w:eastAsia="Times New Roman" w:cs="Times New Roman"/>
          <w:lang w:eastAsia="en-GB"/>
        </w:rPr>
        <w:t xml:space="preserve">The law states that we must collect your information in accordance with a legal basis. We will only use any information that you provide consistent with the principles of the Data Protection Act (and GDPR after May 2018). </w:t>
      </w:r>
      <w:r w:rsidR="00AF30EC">
        <w:rPr>
          <w:rFonts w:eastAsia="Times New Roman" w:cs="Times New Roman"/>
          <w:lang w:eastAsia="en-GB"/>
        </w:rPr>
        <w:t>This legal basis is supported under articles 6 (1) (c) and 9 (2</w:t>
      </w:r>
      <w:proofErr w:type="gramStart"/>
      <w:r w:rsidR="00AF30EC">
        <w:rPr>
          <w:rFonts w:eastAsia="Times New Roman" w:cs="Times New Roman"/>
          <w:lang w:eastAsia="en-GB"/>
        </w:rPr>
        <w:t>( (</w:t>
      </w:r>
      <w:proofErr w:type="gramEnd"/>
      <w:r w:rsidR="00AF30EC">
        <w:rPr>
          <w:rFonts w:eastAsia="Times New Roman" w:cs="Times New Roman"/>
          <w:lang w:eastAsia="en-GB"/>
        </w:rPr>
        <w:t xml:space="preserve">d) of the GDPR. </w:t>
      </w:r>
      <w:r w:rsidR="00AF30EC">
        <w:rPr>
          <w:rFonts w:eastAsia="Times New Roman" w:cs="Times New Roman"/>
          <w:lang w:eastAsia="en-GB"/>
        </w:rPr>
        <w:lastRenderedPageBreak/>
        <w:t xml:space="preserve">On exceptional occasions we may act under Article 6 (1) (a) and </w:t>
      </w:r>
      <w:r w:rsidR="00BB313B">
        <w:rPr>
          <w:rFonts w:eastAsia="Times New Roman" w:cs="Times New Roman"/>
          <w:lang w:eastAsia="en-GB"/>
        </w:rPr>
        <w:t>Article</w:t>
      </w:r>
      <w:r w:rsidR="00AF30EC">
        <w:rPr>
          <w:rFonts w:eastAsia="Times New Roman" w:cs="Times New Roman"/>
          <w:lang w:eastAsia="en-GB"/>
        </w:rPr>
        <w:t xml:space="preserve"> 9(2) (a)you will be made aware were we process your data </w:t>
      </w:r>
      <w:r w:rsidRPr="000E04DF">
        <w:rPr>
          <w:rFonts w:eastAsia="Times New Roman" w:cs="Times New Roman"/>
          <w:lang w:eastAsia="en-GB"/>
        </w:rPr>
        <w:t xml:space="preserve"> Where we ask for personal information (your contact details) this is to ensure we provide you with information that </w:t>
      </w:r>
      <w:r w:rsidR="00AF30EC">
        <w:rPr>
          <w:rFonts w:eastAsia="Times New Roman" w:cs="Times New Roman"/>
          <w:lang w:eastAsia="en-GB"/>
        </w:rPr>
        <w:t xml:space="preserve">we believe is important to you and your </w:t>
      </w:r>
      <w:r w:rsidRPr="000E04DF">
        <w:rPr>
          <w:rFonts w:eastAsia="Times New Roman" w:cs="Times New Roman"/>
          <w:lang w:eastAsia="en-GB"/>
        </w:rPr>
        <w:t>practice’s membership of the LMC. Other information collected is to help us to continually improve our service to you.</w:t>
      </w:r>
    </w:p>
    <w:p w:rsidR="000E04DF" w:rsidRPr="000E04DF" w:rsidRDefault="00AF30EC" w:rsidP="000E04DF">
      <w:pPr>
        <w:spacing w:before="150" w:after="150" w:line="360" w:lineRule="atLeast"/>
        <w:rPr>
          <w:rFonts w:eastAsia="Times New Roman" w:cs="Times New Roman"/>
          <w:lang w:eastAsia="en-GB"/>
        </w:rPr>
      </w:pPr>
      <w:r>
        <w:rPr>
          <w:rFonts w:eastAsia="Times New Roman" w:cs="Times New Roman"/>
          <w:lang w:eastAsia="en-GB"/>
        </w:rPr>
        <w:t>We only</w:t>
      </w:r>
      <w:r w:rsidR="000E04DF" w:rsidRPr="000E04DF">
        <w:rPr>
          <w:rFonts w:eastAsia="Times New Roman" w:cs="Times New Roman"/>
          <w:lang w:eastAsia="en-GB"/>
        </w:rPr>
        <w:t xml:space="preserve"> pass</w:t>
      </w:r>
      <w:r>
        <w:rPr>
          <w:rFonts w:eastAsia="Times New Roman" w:cs="Times New Roman"/>
          <w:lang w:eastAsia="en-GB"/>
        </w:rPr>
        <w:t xml:space="preserve"> on your personal information with consent or where</w:t>
      </w:r>
      <w:r w:rsidR="000E04DF" w:rsidRPr="000E04DF">
        <w:rPr>
          <w:rFonts w:eastAsia="Times New Roman" w:cs="Times New Roman"/>
          <w:lang w:eastAsia="en-GB"/>
        </w:rPr>
        <w:t xml:space="preserve"> we have a legal obligation to do so. We will not share your personal information with other organisations, for market research or commercial purposes and will not pass on your details to other websites.</w:t>
      </w:r>
    </w:p>
    <w:p w:rsidR="000E04DF" w:rsidRPr="000E04DF" w:rsidRDefault="000E04DF" w:rsidP="000E04DF">
      <w:pPr>
        <w:spacing w:before="150" w:after="150" w:line="360" w:lineRule="atLeast"/>
        <w:rPr>
          <w:rFonts w:eastAsia="Times New Roman" w:cs="Times New Roman"/>
          <w:lang w:eastAsia="en-GB"/>
        </w:rPr>
      </w:pPr>
      <w:r w:rsidRPr="000E04DF">
        <w:rPr>
          <w:rFonts w:eastAsia="Times New Roman" w:cs="Times New Roman"/>
          <w:b/>
          <w:lang w:eastAsia="en-GB"/>
        </w:rPr>
        <w:t>How long do we keep hold of your information</w:t>
      </w:r>
      <w:proofErr w:type="gramStart"/>
      <w:r w:rsidRPr="000E04DF">
        <w:rPr>
          <w:rFonts w:eastAsia="Times New Roman" w:cs="Times New Roman"/>
          <w:b/>
          <w:lang w:eastAsia="en-GB"/>
        </w:rPr>
        <w:t>:</w:t>
      </w:r>
      <w:proofErr w:type="gramEnd"/>
      <w:r w:rsidRPr="000E04DF">
        <w:rPr>
          <w:rFonts w:eastAsia="Times New Roman" w:cs="Times New Roman"/>
          <w:lang w:eastAsia="en-GB"/>
        </w:rPr>
        <w:br/>
        <w:t>Your data will be retained in line with current law and national guidance. However, we do not keep your information any longer than we consider reasonably necessary.</w:t>
      </w:r>
    </w:p>
    <w:p w:rsidR="00533122" w:rsidRDefault="000E04DF" w:rsidP="00533122">
      <w:pPr>
        <w:spacing w:before="100" w:beforeAutospacing="1" w:after="100" w:afterAutospacing="1" w:line="360" w:lineRule="atLeast"/>
        <w:outlineLvl w:val="2"/>
        <w:rPr>
          <w:rFonts w:eastAsia="Times New Roman" w:cs="Times New Roman"/>
          <w:b/>
          <w:bCs/>
          <w:color w:val="333333"/>
          <w:lang w:eastAsia="en-GB"/>
        </w:rPr>
      </w:pPr>
      <w:bookmarkStart w:id="0" w:name="_GoBack"/>
      <w:bookmarkEnd w:id="0"/>
      <w:r w:rsidRPr="000E04DF">
        <w:rPr>
          <w:rFonts w:eastAsia="Times New Roman" w:cs="Times New Roman"/>
          <w:b/>
          <w:bCs/>
          <w:color w:val="333333"/>
          <w:lang w:eastAsia="en-GB"/>
        </w:rPr>
        <w:t>Security:</w:t>
      </w:r>
    </w:p>
    <w:p w:rsidR="000E04DF" w:rsidRPr="000E04DF" w:rsidRDefault="000E04DF" w:rsidP="00533122">
      <w:pPr>
        <w:spacing w:before="100" w:beforeAutospacing="1" w:after="100" w:afterAutospacing="1" w:line="360" w:lineRule="atLeast"/>
        <w:outlineLvl w:val="2"/>
        <w:rPr>
          <w:rFonts w:eastAsia="Times New Roman" w:cs="Times New Roman"/>
          <w:b/>
          <w:bCs/>
          <w:color w:val="333333"/>
          <w:lang w:eastAsia="en-GB"/>
        </w:rPr>
      </w:pPr>
      <w:r w:rsidRPr="000E04DF">
        <w:rPr>
          <w:rFonts w:eastAsia="Times New Roman" w:cs="Times New Roman"/>
          <w:lang w:eastAsia="en-GB"/>
        </w:rPr>
        <w:t>We hold your data electronically, password protected and held securely on either our internal computer systems or on a third party secure server. In some instances, data can be accessed by mobile devices which are password protected. Where paper records are retained, these are held securely in a l</w:t>
      </w:r>
      <w:r w:rsidR="00636867" w:rsidRPr="00533122">
        <w:rPr>
          <w:rFonts w:eastAsia="Times New Roman" w:cs="Times New Roman"/>
          <w:lang w:eastAsia="en-GB"/>
        </w:rPr>
        <w:t xml:space="preserve">ocked filing cabinet within Cleveland </w:t>
      </w:r>
      <w:r w:rsidRPr="000E04DF">
        <w:rPr>
          <w:rFonts w:eastAsia="Times New Roman" w:cs="Times New Roman"/>
          <w:lang w:eastAsia="en-GB"/>
        </w:rPr>
        <w:t>LMC office.</w:t>
      </w:r>
    </w:p>
    <w:p w:rsidR="000E04DF" w:rsidRDefault="000E04DF" w:rsidP="000E04DF">
      <w:pPr>
        <w:spacing w:before="150" w:after="150" w:line="360" w:lineRule="atLeast"/>
        <w:rPr>
          <w:rFonts w:eastAsia="Times New Roman" w:cs="Times New Roman"/>
          <w:lang w:eastAsia="en-GB"/>
        </w:rPr>
      </w:pPr>
      <w:r w:rsidRPr="000E04DF">
        <w:rPr>
          <w:rFonts w:eastAsia="Times New Roman" w:cs="Times New Roman"/>
          <w:lang w:eastAsia="en-GB"/>
        </w:rPr>
        <w:t xml:space="preserve">The LMC uses a third party service </w:t>
      </w:r>
      <w:r w:rsidR="00636867" w:rsidRPr="00533122">
        <w:rPr>
          <w:rFonts w:eastAsia="Times New Roman" w:cs="Times New Roman"/>
          <w:lang w:eastAsia="en-GB"/>
        </w:rPr>
        <w:t>my surgery website</w:t>
      </w:r>
      <w:r w:rsidRPr="000E04DF">
        <w:rPr>
          <w:rFonts w:eastAsia="Times New Roman" w:cs="Times New Roman"/>
          <w:lang w:eastAsia="en-GB"/>
        </w:rPr>
        <w:t xml:space="preserve"> to help maintain t</w:t>
      </w:r>
      <w:r w:rsidR="00636867" w:rsidRPr="00533122">
        <w:rPr>
          <w:rFonts w:eastAsia="Times New Roman" w:cs="Times New Roman"/>
          <w:lang w:eastAsia="en-GB"/>
        </w:rPr>
        <w:t>he security and performance of Cleveland</w:t>
      </w:r>
      <w:r w:rsidRPr="000E04DF">
        <w:rPr>
          <w:rFonts w:eastAsia="Times New Roman" w:cs="Times New Roman"/>
          <w:lang w:eastAsia="en-GB"/>
        </w:rPr>
        <w:t xml:space="preserve"> LMC website.</w:t>
      </w:r>
    </w:p>
    <w:p w:rsidR="00AF30EC" w:rsidRDefault="00AF30EC" w:rsidP="000E04DF">
      <w:pPr>
        <w:spacing w:before="150" w:after="150" w:line="360" w:lineRule="atLeast"/>
        <w:rPr>
          <w:rFonts w:eastAsia="Times New Roman" w:cs="Times New Roman"/>
          <w:lang w:eastAsia="en-GB"/>
        </w:rPr>
      </w:pPr>
      <w:r>
        <w:rPr>
          <w:rFonts w:eastAsia="Times New Roman" w:cs="Times New Roman"/>
          <w:lang w:eastAsia="en-GB"/>
        </w:rPr>
        <w:t xml:space="preserve">You have the right to object to your information being used in some or all of the ways as described in this policy. Please contact Cleveland LMC Data protection officer should you have </w:t>
      </w:r>
      <w:proofErr w:type="gramStart"/>
      <w:r>
        <w:rPr>
          <w:rFonts w:eastAsia="Times New Roman" w:cs="Times New Roman"/>
          <w:lang w:eastAsia="en-GB"/>
        </w:rPr>
        <w:t>an</w:t>
      </w:r>
      <w:proofErr w:type="gramEnd"/>
      <w:r>
        <w:rPr>
          <w:rFonts w:eastAsia="Times New Roman" w:cs="Times New Roman"/>
          <w:lang w:eastAsia="en-GB"/>
        </w:rPr>
        <w:t xml:space="preserve"> questions or issues with the use of your information.</w:t>
      </w:r>
    </w:p>
    <w:p w:rsidR="00945561" w:rsidRDefault="00945561" w:rsidP="000E04DF">
      <w:pPr>
        <w:spacing w:before="150" w:after="150" w:line="360" w:lineRule="atLeast"/>
        <w:rPr>
          <w:rFonts w:eastAsia="Times New Roman" w:cs="Times New Roman"/>
          <w:lang w:eastAsia="en-GB"/>
        </w:rPr>
      </w:pPr>
      <w:r>
        <w:rPr>
          <w:rFonts w:eastAsia="Times New Roman" w:cs="Times New Roman"/>
          <w:lang w:eastAsia="en-GB"/>
        </w:rPr>
        <w:t xml:space="preserve">If you remain dissatisfied with our response you may complain to the ICO </w:t>
      </w:r>
      <w:hyperlink r:id="rId7" w:history="1">
        <w:r w:rsidRPr="00F12BBD">
          <w:rPr>
            <w:rStyle w:val="Hyperlink"/>
            <w:rFonts w:eastAsia="Times New Roman" w:cs="Times New Roman"/>
            <w:lang w:eastAsia="en-GB"/>
          </w:rPr>
          <w:t>https://ico.org.uk/global/contact-us/</w:t>
        </w:r>
      </w:hyperlink>
      <w:r>
        <w:rPr>
          <w:rFonts w:eastAsia="Times New Roman" w:cs="Times New Roman"/>
          <w:lang w:eastAsia="en-GB"/>
        </w:rPr>
        <w:t xml:space="preserve"> or telephone: 0303 1231113 or 016425 545745</w:t>
      </w:r>
    </w:p>
    <w:p w:rsidR="000E04DF" w:rsidRPr="000E04DF" w:rsidRDefault="000E04DF" w:rsidP="000E04DF">
      <w:pPr>
        <w:spacing w:before="100" w:beforeAutospacing="1" w:after="100" w:afterAutospacing="1" w:line="360" w:lineRule="atLeast"/>
        <w:outlineLvl w:val="2"/>
        <w:rPr>
          <w:rFonts w:eastAsia="Times New Roman" w:cs="Times New Roman"/>
          <w:b/>
          <w:bCs/>
          <w:color w:val="333333"/>
          <w:lang w:eastAsia="en-GB"/>
        </w:rPr>
      </w:pPr>
      <w:r w:rsidRPr="000E04DF">
        <w:rPr>
          <w:rFonts w:eastAsia="Times New Roman" w:cs="Times New Roman"/>
          <w:b/>
          <w:bCs/>
          <w:color w:val="333333"/>
          <w:lang w:eastAsia="en-GB"/>
        </w:rPr>
        <w:t>Right of Access / Correct Information:</w:t>
      </w:r>
    </w:p>
    <w:p w:rsidR="000E04DF" w:rsidRPr="000E04DF" w:rsidRDefault="000E04DF" w:rsidP="000E04DF">
      <w:pPr>
        <w:spacing w:before="150" w:after="150" w:line="360" w:lineRule="atLeast"/>
        <w:rPr>
          <w:rFonts w:eastAsia="Times New Roman" w:cs="Times New Roman"/>
          <w:lang w:eastAsia="en-GB"/>
        </w:rPr>
      </w:pPr>
      <w:r w:rsidRPr="000E04DF">
        <w:rPr>
          <w:rFonts w:eastAsia="Times New Roman" w:cs="Times New Roman"/>
          <w:lang w:eastAsia="en-GB"/>
        </w:rPr>
        <w:t>You have the right to access the data we hold and have any inaccuracies corrected. You have the right to request your specific data under a Subject Access Request and we will process that request in line with relevant legislation.</w:t>
      </w:r>
    </w:p>
    <w:p w:rsidR="000E04DF" w:rsidRPr="000E04DF" w:rsidRDefault="000E04DF" w:rsidP="000E04DF">
      <w:pPr>
        <w:spacing w:before="150" w:after="150" w:line="360" w:lineRule="atLeast"/>
        <w:rPr>
          <w:rFonts w:eastAsia="Times New Roman" w:cs="Times New Roman"/>
          <w:lang w:eastAsia="en-GB"/>
        </w:rPr>
      </w:pPr>
      <w:r w:rsidRPr="000E04DF">
        <w:rPr>
          <w:rFonts w:eastAsia="Times New Roman" w:cs="Times New Roman"/>
          <w:lang w:eastAsia="en-GB"/>
        </w:rPr>
        <w:t>You have the right to ask us to delete your contact details</w:t>
      </w:r>
      <w:r w:rsidR="00636867" w:rsidRPr="00533122">
        <w:rPr>
          <w:rFonts w:eastAsia="Times New Roman" w:cs="Times New Roman"/>
          <w:lang w:eastAsia="en-GB"/>
        </w:rPr>
        <w:t xml:space="preserve"> </w:t>
      </w:r>
      <w:r w:rsidR="00AF30EC">
        <w:rPr>
          <w:rFonts w:eastAsia="Times New Roman" w:cs="Times New Roman"/>
          <w:lang w:eastAsia="en-GB"/>
        </w:rPr>
        <w:t>and you will no l</w:t>
      </w:r>
      <w:r w:rsidRPr="000E04DF">
        <w:rPr>
          <w:rFonts w:eastAsia="Times New Roman" w:cs="Times New Roman"/>
          <w:lang w:eastAsia="en-GB"/>
        </w:rPr>
        <w:t>onger receive any communications</w:t>
      </w:r>
      <w:r w:rsidR="00636867" w:rsidRPr="00533122">
        <w:rPr>
          <w:rFonts w:eastAsia="Times New Roman" w:cs="Times New Roman"/>
          <w:lang w:eastAsia="en-GB"/>
        </w:rPr>
        <w:t xml:space="preserve"> </w:t>
      </w:r>
      <w:r w:rsidRPr="000E04DF">
        <w:rPr>
          <w:rFonts w:eastAsia="Times New Roman" w:cs="Times New Roman"/>
          <w:lang w:eastAsia="en-GB"/>
        </w:rPr>
        <w:t>from us.</w:t>
      </w:r>
    </w:p>
    <w:p w:rsidR="000E04DF" w:rsidRPr="000E04DF" w:rsidRDefault="000E04DF" w:rsidP="000E04DF">
      <w:pPr>
        <w:spacing w:before="150" w:after="150" w:line="360" w:lineRule="atLeast"/>
        <w:rPr>
          <w:rFonts w:eastAsia="Times New Roman" w:cs="Times New Roman"/>
          <w:lang w:eastAsia="en-GB"/>
        </w:rPr>
      </w:pPr>
      <w:r w:rsidRPr="000E04DF">
        <w:rPr>
          <w:rFonts w:eastAsia="Times New Roman" w:cs="Times New Roman"/>
          <w:lang w:eastAsia="en-GB"/>
        </w:rPr>
        <w:t xml:space="preserve">You have the right to object to your information being used in some or all of the ways as described in this policy. Please contact the </w:t>
      </w:r>
      <w:r w:rsidR="00AF30EC">
        <w:rPr>
          <w:rFonts w:eastAsia="Times New Roman" w:cs="Times New Roman"/>
          <w:lang w:eastAsia="en-GB"/>
        </w:rPr>
        <w:t>Data Controller</w:t>
      </w:r>
      <w:r w:rsidRPr="000E04DF">
        <w:rPr>
          <w:rFonts w:eastAsia="Times New Roman" w:cs="Times New Roman"/>
          <w:lang w:eastAsia="en-GB"/>
        </w:rPr>
        <w:t xml:space="preserve"> should you have any questions or issues with the use of your information as described here.</w:t>
      </w:r>
    </w:p>
    <w:p w:rsidR="000E04DF" w:rsidRPr="000E04DF" w:rsidRDefault="000E04DF" w:rsidP="000E04DF">
      <w:pPr>
        <w:spacing w:before="150" w:after="150" w:line="360" w:lineRule="atLeast"/>
        <w:rPr>
          <w:rFonts w:eastAsia="Times New Roman" w:cs="Times New Roman"/>
          <w:lang w:eastAsia="en-GB"/>
        </w:rPr>
      </w:pPr>
      <w:r w:rsidRPr="000E04DF">
        <w:rPr>
          <w:rFonts w:eastAsia="Times New Roman" w:cs="Times New Roman"/>
          <w:lang w:eastAsia="en-GB"/>
        </w:rPr>
        <w:lastRenderedPageBreak/>
        <w:t xml:space="preserve">You have the right to complain about the management of your personal information. In the first instance please refer your complaint to the </w:t>
      </w:r>
      <w:r w:rsidR="00AF30EC">
        <w:rPr>
          <w:rFonts w:eastAsia="Times New Roman" w:cs="Times New Roman"/>
          <w:lang w:eastAsia="en-GB"/>
        </w:rPr>
        <w:t>DPO</w:t>
      </w:r>
      <w:r w:rsidRPr="000E04DF">
        <w:rPr>
          <w:rFonts w:eastAsia="Times New Roman" w:cs="Times New Roman"/>
          <w:lang w:eastAsia="en-GB"/>
        </w:rPr>
        <w:t>. If you remain dissatisfied with our response you may complain to the ICO https://ico.org.uk/global/contact-us/ or tel. 0303 1231113 (local rate), or 01625 545745 (national rate).</w:t>
      </w:r>
    </w:p>
    <w:p w:rsidR="000E04DF" w:rsidRPr="000E04DF" w:rsidRDefault="000E04DF" w:rsidP="000E04DF">
      <w:pPr>
        <w:spacing w:before="100" w:beforeAutospacing="1" w:after="100" w:afterAutospacing="1" w:line="360" w:lineRule="atLeast"/>
        <w:outlineLvl w:val="2"/>
        <w:rPr>
          <w:rFonts w:eastAsia="Times New Roman" w:cs="Times New Roman"/>
          <w:b/>
          <w:bCs/>
          <w:color w:val="333333"/>
          <w:lang w:eastAsia="en-GB"/>
        </w:rPr>
      </w:pPr>
      <w:r w:rsidRPr="000E04DF">
        <w:rPr>
          <w:rFonts w:eastAsia="Times New Roman" w:cs="Times New Roman"/>
          <w:b/>
          <w:bCs/>
          <w:color w:val="333333"/>
          <w:lang w:eastAsia="en-GB"/>
        </w:rPr>
        <w:t>Recipient or Categories of Recipients of the Processed Data</w:t>
      </w:r>
    </w:p>
    <w:p w:rsidR="000E04DF" w:rsidRPr="000E04DF" w:rsidRDefault="000E04DF" w:rsidP="000E04DF">
      <w:pPr>
        <w:spacing w:before="150" w:after="150" w:line="360" w:lineRule="atLeast"/>
        <w:rPr>
          <w:rFonts w:eastAsia="Times New Roman" w:cs="Times New Roman"/>
          <w:lang w:eastAsia="en-GB"/>
        </w:rPr>
      </w:pPr>
      <w:r w:rsidRPr="000E04DF">
        <w:rPr>
          <w:rFonts w:eastAsia="Times New Roman" w:cs="Times New Roman"/>
          <w:lang w:eastAsia="en-GB"/>
        </w:rPr>
        <w:t>Data may be shared with third parties (i.e. CCGs, Federations</w:t>
      </w:r>
      <w:r w:rsidR="00636867" w:rsidRPr="00533122">
        <w:rPr>
          <w:rFonts w:eastAsia="Times New Roman" w:cs="Times New Roman"/>
          <w:lang w:eastAsia="en-GB"/>
        </w:rPr>
        <w:t>, GPC</w:t>
      </w:r>
      <w:r w:rsidRPr="000E04DF">
        <w:rPr>
          <w:rFonts w:eastAsia="Times New Roman" w:cs="Times New Roman"/>
          <w:lang w:eastAsia="en-GB"/>
        </w:rPr>
        <w:t>) in the following context:-</w:t>
      </w:r>
    </w:p>
    <w:p w:rsidR="00BB2F5D" w:rsidRPr="00533122" w:rsidRDefault="000E04DF" w:rsidP="000E04DF">
      <w:pPr>
        <w:spacing w:before="150" w:after="150" w:line="360" w:lineRule="atLeast"/>
        <w:rPr>
          <w:rFonts w:eastAsia="Times New Roman" w:cs="Times New Roman"/>
          <w:lang w:eastAsia="en-GB"/>
        </w:rPr>
      </w:pPr>
      <w:r w:rsidRPr="000E04DF">
        <w:rPr>
          <w:rFonts w:eastAsia="Times New Roman" w:cs="Times New Roman"/>
          <w:b/>
          <w:lang w:eastAsia="en-GB"/>
        </w:rPr>
        <w:t>Elections</w:t>
      </w:r>
      <w:r w:rsidRPr="000E04DF">
        <w:rPr>
          <w:rFonts w:eastAsia="Times New Roman" w:cs="Times New Roman"/>
          <w:lang w:eastAsia="en-GB"/>
        </w:rPr>
        <w:t xml:space="preserve">: The use of email addresses held on the LMC system may be used for locality / </w:t>
      </w:r>
      <w:r w:rsidR="00636867" w:rsidRPr="00533122">
        <w:rPr>
          <w:rFonts w:eastAsia="Times New Roman" w:cs="Times New Roman"/>
          <w:lang w:eastAsia="en-GB"/>
        </w:rPr>
        <w:t xml:space="preserve">national </w:t>
      </w:r>
      <w:r w:rsidRPr="000E04DF">
        <w:rPr>
          <w:rFonts w:eastAsia="Times New Roman" w:cs="Times New Roman"/>
          <w:lang w:eastAsia="en-GB"/>
        </w:rPr>
        <w:t>CCG</w:t>
      </w:r>
      <w:r w:rsidR="00636867" w:rsidRPr="00533122">
        <w:rPr>
          <w:rFonts w:eastAsia="Times New Roman" w:cs="Times New Roman"/>
          <w:lang w:eastAsia="en-GB"/>
        </w:rPr>
        <w:t xml:space="preserve"> and GPC</w:t>
      </w:r>
      <w:r w:rsidRPr="000E04DF">
        <w:rPr>
          <w:rFonts w:eastAsia="Times New Roman" w:cs="Times New Roman"/>
          <w:lang w:eastAsia="en-GB"/>
        </w:rPr>
        <w:t xml:space="preserve"> election purposes or for</w:t>
      </w:r>
      <w:r w:rsidR="00BB2F5D" w:rsidRPr="00533122">
        <w:rPr>
          <w:rFonts w:eastAsia="Times New Roman" w:cs="Times New Roman"/>
          <w:lang w:eastAsia="en-GB"/>
        </w:rPr>
        <w:t xml:space="preserve"> internal committee elections.</w:t>
      </w:r>
      <w:r w:rsidR="00BB2F5D" w:rsidRPr="00533122">
        <w:rPr>
          <w:rFonts w:eastAsia="Times New Roman" w:cs="Times New Roman"/>
          <w:lang w:eastAsia="en-GB"/>
        </w:rPr>
        <w:br/>
      </w:r>
    </w:p>
    <w:p w:rsidR="00BB2F5D" w:rsidRPr="00533122" w:rsidRDefault="000E04DF" w:rsidP="000E04DF">
      <w:pPr>
        <w:spacing w:before="150" w:after="150" w:line="360" w:lineRule="atLeast"/>
        <w:rPr>
          <w:rFonts w:eastAsia="Times New Roman" w:cs="Times New Roman"/>
          <w:lang w:eastAsia="en-GB"/>
        </w:rPr>
      </w:pPr>
      <w:r w:rsidRPr="000E04DF">
        <w:rPr>
          <w:rFonts w:eastAsia="Times New Roman" w:cs="Times New Roman"/>
          <w:b/>
          <w:bCs/>
          <w:lang w:eastAsia="en-GB"/>
        </w:rPr>
        <w:t>Levy Collections</w:t>
      </w:r>
      <w:r w:rsidRPr="000E04DF">
        <w:rPr>
          <w:rFonts w:eastAsia="Times New Roman" w:cs="Times New Roman"/>
          <w:lang w:eastAsia="en-GB"/>
        </w:rPr>
        <w:t>: Practice name and patient population details will be shared between the LMC and CCGs in order to process levy collections be them statutory or voluntary. Where voluntary, relevant mandates are held by th</w:t>
      </w:r>
      <w:r w:rsidR="00BB2F5D" w:rsidRPr="00533122">
        <w:rPr>
          <w:rFonts w:eastAsia="Times New Roman" w:cs="Times New Roman"/>
          <w:lang w:eastAsia="en-GB"/>
        </w:rPr>
        <w:t>e LMC and shared with the CCG.</w:t>
      </w:r>
      <w:r w:rsidR="00BB2F5D" w:rsidRPr="00533122">
        <w:rPr>
          <w:rFonts w:eastAsia="Times New Roman" w:cs="Times New Roman"/>
          <w:lang w:eastAsia="en-GB"/>
        </w:rPr>
        <w:br/>
      </w:r>
    </w:p>
    <w:p w:rsidR="000E04DF" w:rsidRPr="000E04DF" w:rsidRDefault="000E04DF" w:rsidP="000E04DF">
      <w:pPr>
        <w:spacing w:before="150" w:after="150" w:line="360" w:lineRule="atLeast"/>
        <w:rPr>
          <w:rFonts w:eastAsia="Times New Roman" w:cs="Times New Roman"/>
          <w:lang w:eastAsia="en-GB"/>
        </w:rPr>
      </w:pPr>
      <w:r w:rsidRPr="000E04DF">
        <w:rPr>
          <w:rFonts w:eastAsia="Times New Roman" w:cs="Times New Roman"/>
          <w:b/>
          <w:bCs/>
          <w:lang w:eastAsia="en-GB"/>
        </w:rPr>
        <w:t>Direct Marketing</w:t>
      </w:r>
      <w:r w:rsidRPr="000E04DF">
        <w:rPr>
          <w:rFonts w:eastAsia="Times New Roman" w:cs="Times New Roman"/>
          <w:lang w:eastAsia="en-GB"/>
        </w:rPr>
        <w:t>:</w:t>
      </w:r>
    </w:p>
    <w:p w:rsidR="000E04DF" w:rsidRPr="000E04DF" w:rsidRDefault="000E04DF" w:rsidP="000E04DF">
      <w:pPr>
        <w:spacing w:before="150" w:after="150" w:line="360" w:lineRule="atLeast"/>
        <w:rPr>
          <w:rFonts w:eastAsia="Times New Roman" w:cs="Times New Roman"/>
          <w:lang w:eastAsia="en-GB"/>
        </w:rPr>
      </w:pPr>
      <w:r w:rsidRPr="000E04DF">
        <w:rPr>
          <w:rFonts w:eastAsia="Times New Roman" w:cs="Times New Roman"/>
          <w:lang w:eastAsia="en-GB"/>
        </w:rPr>
        <w:t>We will not share your information for marketing purposes unless we have your consent.</w:t>
      </w:r>
    </w:p>
    <w:p w:rsidR="000E04DF" w:rsidRPr="000E04DF" w:rsidRDefault="000E04DF" w:rsidP="000E04DF">
      <w:pPr>
        <w:spacing w:before="150" w:after="150" w:line="360" w:lineRule="atLeast"/>
        <w:rPr>
          <w:rFonts w:eastAsia="Times New Roman" w:cs="Times New Roman"/>
          <w:lang w:eastAsia="en-GB"/>
        </w:rPr>
      </w:pPr>
      <w:r w:rsidRPr="000E04DF">
        <w:rPr>
          <w:rFonts w:eastAsia="Times New Roman" w:cs="Times New Roman"/>
          <w:b/>
          <w:bCs/>
          <w:lang w:eastAsia="en-GB"/>
        </w:rPr>
        <w:t>Education / Training:</w:t>
      </w:r>
    </w:p>
    <w:p w:rsidR="000E04DF" w:rsidRPr="000E04DF" w:rsidRDefault="000E04DF" w:rsidP="000E04DF">
      <w:pPr>
        <w:spacing w:before="150" w:after="150" w:line="360" w:lineRule="atLeast"/>
        <w:rPr>
          <w:rFonts w:eastAsia="Times New Roman" w:cs="Times New Roman"/>
          <w:lang w:eastAsia="en-GB"/>
        </w:rPr>
      </w:pPr>
      <w:r w:rsidRPr="000E04DF">
        <w:rPr>
          <w:rFonts w:eastAsia="Times New Roman" w:cs="Times New Roman"/>
          <w:lang w:eastAsia="en-GB"/>
        </w:rPr>
        <w:t>As part of the ongoing service the LMC provides to practices, training and education mailings will be disseminated to relevant contacts on our database from time to time.</w:t>
      </w:r>
    </w:p>
    <w:p w:rsidR="00BB2F5D" w:rsidRPr="00533122" w:rsidRDefault="00BB2F5D" w:rsidP="000E04DF">
      <w:pPr>
        <w:spacing w:before="150" w:after="150" w:line="360" w:lineRule="atLeast"/>
        <w:rPr>
          <w:rFonts w:eastAsia="Times New Roman" w:cs="Times New Roman"/>
          <w:b/>
          <w:bCs/>
          <w:lang w:eastAsia="en-GB"/>
        </w:rPr>
      </w:pPr>
    </w:p>
    <w:p w:rsidR="00BB2F5D" w:rsidRPr="00533122" w:rsidRDefault="00BB2F5D" w:rsidP="000E04DF">
      <w:pPr>
        <w:spacing w:before="150" w:after="150" w:line="360" w:lineRule="atLeast"/>
        <w:rPr>
          <w:rFonts w:eastAsia="Times New Roman" w:cs="Times New Roman"/>
          <w:b/>
          <w:bCs/>
          <w:lang w:eastAsia="en-GB"/>
        </w:rPr>
      </w:pPr>
      <w:r w:rsidRPr="00533122">
        <w:rPr>
          <w:rFonts w:eastAsia="Times New Roman" w:cs="Times New Roman"/>
          <w:b/>
          <w:bCs/>
          <w:lang w:eastAsia="en-GB"/>
        </w:rPr>
        <w:t>Cookies:</w:t>
      </w:r>
    </w:p>
    <w:p w:rsidR="00BB2F5D" w:rsidRPr="00BB2F5D" w:rsidRDefault="000E04DF" w:rsidP="00BB2F5D">
      <w:pPr>
        <w:spacing w:before="150" w:after="150" w:line="360" w:lineRule="atLeast"/>
        <w:rPr>
          <w:rFonts w:eastAsia="Times New Roman" w:cs="Times New Roman"/>
          <w:bCs/>
          <w:lang w:eastAsia="en-GB"/>
        </w:rPr>
      </w:pPr>
      <w:r w:rsidRPr="000E04DF">
        <w:rPr>
          <w:rFonts w:eastAsia="Times New Roman" w:cs="Times New Roman"/>
          <w:lang w:eastAsia="en-GB"/>
        </w:rPr>
        <w:t>When visiting the LMC website www.</w:t>
      </w:r>
      <w:r w:rsidR="00BB2F5D" w:rsidRPr="00BB2F5D">
        <w:rPr>
          <w:rFonts w:eastAsia="Times New Roman" w:cs="Times New Roman"/>
          <w:lang w:eastAsia="en-GB"/>
        </w:rPr>
        <w:t>cleveland</w:t>
      </w:r>
      <w:r w:rsidRPr="000E04DF">
        <w:rPr>
          <w:rFonts w:eastAsia="Times New Roman" w:cs="Times New Roman"/>
          <w:lang w:eastAsia="en-GB"/>
        </w:rPr>
        <w:t>lmcs</w:t>
      </w:r>
      <w:r w:rsidR="00BB2F5D" w:rsidRPr="00BB2F5D">
        <w:rPr>
          <w:rFonts w:eastAsia="Times New Roman" w:cs="Times New Roman"/>
          <w:lang w:eastAsia="en-GB"/>
        </w:rPr>
        <w:t>.</w:t>
      </w:r>
      <w:r w:rsidRPr="000E04DF">
        <w:rPr>
          <w:rFonts w:eastAsia="Times New Roman" w:cs="Times New Roman"/>
          <w:lang w:eastAsia="en-GB"/>
        </w:rPr>
        <w:t xml:space="preserve">org.uk </w:t>
      </w:r>
      <w:r w:rsidR="00BB2F5D">
        <w:rPr>
          <w:rFonts w:eastAsia="Times New Roman" w:cs="Times New Roman"/>
          <w:bCs/>
          <w:lang w:eastAsia="en-GB"/>
        </w:rPr>
        <w:t>y</w:t>
      </w:r>
      <w:r w:rsidR="00BB2F5D" w:rsidRPr="00BB2F5D">
        <w:rPr>
          <w:rFonts w:eastAsia="Times New Roman" w:cs="Times New Roman"/>
          <w:bCs/>
          <w:lang w:eastAsia="en-GB"/>
        </w:rPr>
        <w:t xml:space="preserve">ou can be assured that </w:t>
      </w:r>
      <w:r w:rsidR="00BB2F5D" w:rsidRPr="00BB2F5D">
        <w:rPr>
          <w:rFonts w:eastAsia="Times New Roman" w:cs="Times New Roman"/>
          <w:bCs/>
        </w:rPr>
        <w:t>Cleveland LMC</w:t>
      </w:r>
      <w:r w:rsidR="00BB2F5D" w:rsidRPr="00BB2F5D">
        <w:rPr>
          <w:rFonts w:eastAsia="Times New Roman" w:cs="Times New Roman"/>
          <w:bCs/>
          <w:lang w:eastAsia="en-GB"/>
        </w:rPr>
        <w:t xml:space="preserve"> Website does not use cookies to track your activity online.</w:t>
      </w:r>
    </w:p>
    <w:p w:rsidR="00BB2F5D" w:rsidRPr="00BB2F5D" w:rsidRDefault="00BB2F5D" w:rsidP="00BB2F5D">
      <w:pPr>
        <w:spacing w:before="150" w:after="150" w:line="360" w:lineRule="atLeast"/>
        <w:rPr>
          <w:rFonts w:eastAsia="Times New Roman" w:cs="Times New Roman"/>
          <w:bCs/>
          <w:lang w:eastAsia="en-GB"/>
        </w:rPr>
      </w:pPr>
      <w:r w:rsidRPr="00BB2F5D">
        <w:rPr>
          <w:rFonts w:eastAsia="Times New Roman" w:cs="Times New Roman"/>
          <w:bCs/>
          <w:lang w:eastAsia="en-GB"/>
        </w:rPr>
        <w:t xml:space="preserve">My Surgery Website Limited </w:t>
      </w:r>
      <w:r w:rsidRPr="00BB2F5D">
        <w:rPr>
          <w:rFonts w:eastAsia="Times New Roman" w:cs="Times New Roman"/>
          <w:bCs/>
        </w:rPr>
        <w:t xml:space="preserve">provides Cleveland LMC website and </w:t>
      </w:r>
      <w:r w:rsidRPr="00BB2F5D">
        <w:rPr>
          <w:rFonts w:eastAsia="Times New Roman" w:cs="Times New Roman"/>
          <w:bCs/>
          <w:lang w:eastAsia="en-GB"/>
        </w:rPr>
        <w:t>does not set first party cookies on this website containing any personal data unless specifically instructed to do so by the user. For example, if a user requests to be remembered on a form then a cookie is set to retain the form data for next time.</w:t>
      </w:r>
    </w:p>
    <w:p w:rsidR="00BB2F5D" w:rsidRPr="00BB2F5D" w:rsidRDefault="00BB2F5D" w:rsidP="00BB2F5D">
      <w:pPr>
        <w:spacing w:before="150" w:after="150" w:line="360" w:lineRule="atLeast"/>
        <w:rPr>
          <w:rFonts w:eastAsia="Times New Roman" w:cs="Times New Roman"/>
          <w:bCs/>
          <w:lang w:eastAsia="en-GB"/>
        </w:rPr>
      </w:pPr>
      <w:r w:rsidRPr="00BB2F5D">
        <w:rPr>
          <w:rFonts w:eastAsia="Times New Roman" w:cs="Times New Roman"/>
          <w:bCs/>
          <w:lang w:eastAsia="en-GB"/>
        </w:rPr>
        <w:t>The Web Site uses third-party Cookies to collect anonymous traffic data about your use of this website. This information is stored by Google and subject to their privacy policy, which can be viewed here: </w:t>
      </w:r>
      <w:hyperlink r:id="rId8" w:history="1">
        <w:r w:rsidRPr="00BB2F5D">
          <w:rPr>
            <w:rFonts w:eastAsia="Times New Roman" w:cs="Times New Roman"/>
            <w:bCs/>
            <w:lang w:eastAsia="en-GB"/>
          </w:rPr>
          <w:t>http://www.google.com/privacy.html.</w:t>
        </w:r>
      </w:hyperlink>
      <w:r w:rsidRPr="00BB2F5D">
        <w:rPr>
          <w:rFonts w:eastAsia="Times New Roman" w:cs="Times New Roman"/>
          <w:bCs/>
          <w:lang w:eastAsia="en-GB"/>
        </w:rPr>
        <w:t> Google Analytics collects information such as pages you visit on this site, the browser and operating system you use and time spent viewing pages. The purpose of this information is to help us improve the site for future visitors.</w:t>
      </w:r>
      <w:r w:rsidRPr="00533122">
        <w:rPr>
          <w:rFonts w:eastAsia="Times New Roman" w:cs="Times New Roman"/>
          <w:bCs/>
          <w:lang w:eastAsia="en-GB"/>
        </w:rPr>
        <w:t xml:space="preserve"> </w:t>
      </w:r>
      <w:r w:rsidRPr="00BB2F5D">
        <w:rPr>
          <w:rFonts w:eastAsia="Times New Roman" w:cs="Times New Roman"/>
          <w:bCs/>
          <w:lang w:eastAsia="en-GB"/>
        </w:rPr>
        <w:t xml:space="preserve">These cookies are </w:t>
      </w:r>
      <w:r w:rsidRPr="00BB2F5D">
        <w:rPr>
          <w:rFonts w:eastAsia="Times New Roman" w:cs="Times New Roman"/>
          <w:bCs/>
          <w:lang w:eastAsia="en-GB"/>
        </w:rPr>
        <w:lastRenderedPageBreak/>
        <w:t>not used to track you or your activity but if you do not wish these cookies to be stored on your computer, disable cookies in your browser settings.</w:t>
      </w:r>
    </w:p>
    <w:p w:rsidR="00BB2F5D" w:rsidRPr="00BB2F5D" w:rsidRDefault="00BB2F5D" w:rsidP="00BB2F5D">
      <w:pPr>
        <w:spacing w:before="150" w:after="150" w:line="360" w:lineRule="atLeast"/>
        <w:rPr>
          <w:rFonts w:eastAsia="Times New Roman" w:cs="Times New Roman"/>
          <w:bCs/>
          <w:lang w:eastAsia="en-GB"/>
        </w:rPr>
      </w:pPr>
      <w:r w:rsidRPr="00BB2F5D">
        <w:rPr>
          <w:rFonts w:eastAsia="Times New Roman" w:cs="Times New Roman"/>
          <w:bCs/>
          <w:lang w:eastAsia="en-GB"/>
        </w:rPr>
        <w:t xml:space="preserve">You may delete Cookies at any time. </w:t>
      </w:r>
      <w:r w:rsidRPr="00BB2F5D">
        <w:rPr>
          <w:rFonts w:eastAsia="Times New Roman" w:cs="Times New Roman"/>
          <w:bCs/>
        </w:rPr>
        <w:t>Please refer to the instructions for your f</w:t>
      </w:r>
      <w:r w:rsidRPr="00533122">
        <w:rPr>
          <w:rFonts w:eastAsia="Times New Roman" w:cs="Times New Roman"/>
          <w:bCs/>
        </w:rPr>
        <w:t>ile management software to locat</w:t>
      </w:r>
      <w:r w:rsidRPr="00BB2F5D">
        <w:rPr>
          <w:rFonts w:eastAsia="Times New Roman" w:cs="Times New Roman"/>
          <w:bCs/>
        </w:rPr>
        <w:t xml:space="preserve">e the file or directory that stores cookies. </w:t>
      </w:r>
      <w:r w:rsidRPr="00BB2F5D">
        <w:rPr>
          <w:rFonts w:eastAsia="Times New Roman" w:cs="Times New Roman"/>
          <w:bCs/>
          <w:lang w:eastAsia="en-GB"/>
        </w:rPr>
        <w:t>See the help in your internet browser to find out how to delete your cookies.</w:t>
      </w:r>
    </w:p>
    <w:p w:rsidR="00BB2F5D" w:rsidRPr="00533122" w:rsidRDefault="00BB2F5D" w:rsidP="000E04DF">
      <w:pPr>
        <w:spacing w:before="150" w:after="150" w:line="360" w:lineRule="atLeast"/>
        <w:rPr>
          <w:rFonts w:eastAsia="Times New Roman" w:cs="Times New Roman"/>
          <w:b/>
          <w:bCs/>
          <w:lang w:eastAsia="en-GB"/>
        </w:rPr>
      </w:pPr>
    </w:p>
    <w:p w:rsidR="000E04DF" w:rsidRPr="000E04DF" w:rsidRDefault="000E04DF" w:rsidP="000E04DF">
      <w:pPr>
        <w:spacing w:before="150" w:after="150" w:line="360" w:lineRule="atLeast"/>
        <w:rPr>
          <w:rFonts w:eastAsia="Times New Roman" w:cs="Times New Roman"/>
          <w:lang w:eastAsia="en-GB"/>
        </w:rPr>
      </w:pPr>
      <w:r w:rsidRPr="000E04DF">
        <w:rPr>
          <w:rFonts w:eastAsia="Times New Roman" w:cs="Times New Roman"/>
          <w:b/>
          <w:bCs/>
          <w:lang w:eastAsia="en-GB"/>
        </w:rPr>
        <w:t>Search Engine:</w:t>
      </w:r>
    </w:p>
    <w:p w:rsidR="000E04DF" w:rsidRPr="000E04DF" w:rsidRDefault="000E04DF" w:rsidP="000E04DF">
      <w:pPr>
        <w:spacing w:before="150" w:after="150" w:line="360" w:lineRule="atLeast"/>
        <w:rPr>
          <w:rFonts w:eastAsia="Times New Roman" w:cs="Times New Roman"/>
          <w:lang w:eastAsia="en-GB"/>
        </w:rPr>
      </w:pPr>
      <w:r w:rsidRPr="000E04DF">
        <w:rPr>
          <w:rFonts w:eastAsia="Times New Roman" w:cs="Times New Roman"/>
          <w:lang w:eastAsia="en-GB"/>
        </w:rPr>
        <w:t xml:space="preserve">Our website search facility is powered by </w:t>
      </w:r>
      <w:r w:rsidR="00BB2F5D" w:rsidRPr="00533122">
        <w:rPr>
          <w:rFonts w:eastAsia="Times New Roman" w:cs="Times New Roman"/>
          <w:lang w:eastAsia="en-GB"/>
        </w:rPr>
        <w:t>my surgery website</w:t>
      </w:r>
      <w:r w:rsidRPr="000E04DF">
        <w:rPr>
          <w:rFonts w:eastAsia="Times New Roman" w:cs="Times New Roman"/>
          <w:lang w:eastAsia="en-GB"/>
        </w:rPr>
        <w:t>. Search queries and results are logged anonymously to help us improve our website and search functionality. No user-specific data is collected by either the LMC or any third party.</w:t>
      </w:r>
    </w:p>
    <w:p w:rsidR="000E04DF" w:rsidRPr="000E04DF" w:rsidRDefault="000E04DF" w:rsidP="000E04DF">
      <w:pPr>
        <w:spacing w:before="150" w:after="150" w:line="360" w:lineRule="atLeast"/>
        <w:rPr>
          <w:rFonts w:eastAsia="Times New Roman" w:cs="Times New Roman"/>
          <w:lang w:eastAsia="en-GB"/>
        </w:rPr>
      </w:pPr>
      <w:r w:rsidRPr="000E04DF">
        <w:rPr>
          <w:rFonts w:eastAsia="Times New Roman" w:cs="Times New Roman"/>
          <w:b/>
          <w:bCs/>
          <w:lang w:eastAsia="en-GB"/>
        </w:rPr>
        <w:t>Hyperlinks:</w:t>
      </w:r>
    </w:p>
    <w:p w:rsidR="000E04DF" w:rsidRPr="000E04DF" w:rsidRDefault="000E04DF" w:rsidP="000E04DF">
      <w:pPr>
        <w:spacing w:before="150" w:after="150" w:line="360" w:lineRule="atLeast"/>
        <w:rPr>
          <w:rFonts w:eastAsia="Times New Roman" w:cs="Times New Roman"/>
          <w:lang w:eastAsia="en-GB"/>
        </w:rPr>
      </w:pPr>
      <w:r w:rsidRPr="000E04DF">
        <w:rPr>
          <w:rFonts w:eastAsia="Times New Roman" w:cs="Times New Roman"/>
          <w:lang w:eastAsia="en-GB"/>
        </w:rPr>
        <w:t>Our website contains hyperlinks to other 3rd party websites. If you go to another website from our website it is important that you read their privacy policy on that website to find out what it does with your information and their policies may differ from ours. We take no responsibility legal or otherwise for the content or use of information, personal or otherwise, on other websites.</w:t>
      </w:r>
    </w:p>
    <w:p w:rsidR="00BB2F5D" w:rsidRPr="000E04DF" w:rsidRDefault="00BB2F5D" w:rsidP="00BB2F5D">
      <w:pPr>
        <w:shd w:val="clear" w:color="auto" w:fill="FFFFFF"/>
        <w:spacing w:before="450" w:after="100" w:afterAutospacing="1" w:line="412" w:lineRule="atLeast"/>
        <w:outlineLvl w:val="1"/>
        <w:rPr>
          <w:rFonts w:eastAsia="Times New Roman" w:cs="Times New Roman"/>
          <w:lang w:eastAsia="en-GB"/>
        </w:rPr>
      </w:pPr>
      <w:r w:rsidRPr="00533122">
        <w:rPr>
          <w:rFonts w:eastAsia="Times New Roman" w:cs="Times New Roman"/>
          <w:b/>
          <w:bCs/>
          <w:color w:val="000000"/>
          <w:lang w:eastAsia="en-GB"/>
        </w:rPr>
        <w:fldChar w:fldCharType="begin"/>
      </w:r>
      <w:r w:rsidRPr="00533122">
        <w:rPr>
          <w:rFonts w:eastAsia="Times New Roman" w:cs="Times New Roman"/>
          <w:b/>
          <w:bCs/>
          <w:color w:val="000000"/>
          <w:lang w:eastAsia="en-GB"/>
        </w:rPr>
        <w:instrText xml:space="preserve"> HYPERLINK "mailto:</w:instrText>
      </w:r>
      <w:r w:rsidRPr="00D07799">
        <w:rPr>
          <w:rFonts w:eastAsia="Times New Roman" w:cs="Times New Roman"/>
          <w:b/>
          <w:bCs/>
          <w:color w:val="000000"/>
          <w:lang w:eastAsia="en-GB"/>
        </w:rPr>
        <w:instrText>u</w:instrText>
      </w:r>
    </w:p>
    <w:p w:rsidR="00BB2F5D" w:rsidRPr="000E04DF" w:rsidRDefault="00BB2F5D" w:rsidP="000D34BA">
      <w:pPr>
        <w:spacing w:before="150" w:after="150" w:line="360" w:lineRule="atLeast"/>
        <w:rPr>
          <w:rFonts w:eastAsia="Times New Roman" w:cs="Times New Roman"/>
          <w:lang w:eastAsia="en-GB"/>
        </w:rPr>
      </w:pPr>
      <w:r w:rsidRPr="000E04DF">
        <w:rPr>
          <w:rFonts w:eastAsia="Times New Roman" w:cs="Times New Roman"/>
          <w:b/>
          <w:bCs/>
          <w:lang w:eastAsia="en-GB"/>
        </w:rPr>
        <w:instrText>Data Controllers: </w:instrText>
      </w:r>
      <w:r w:rsidRPr="000E04DF">
        <w:rPr>
          <w:rFonts w:eastAsia="Times New Roman" w:cs="Times New Roman"/>
          <w:lang w:eastAsia="en-GB"/>
        </w:rPr>
        <w:instrText>Lisa Harding, Director of Primary Care lisa.harding@wessexlmcs.org.uk</w:instrText>
      </w:r>
      <w:r w:rsidRPr="000E04DF">
        <w:rPr>
          <w:rFonts w:eastAsia="Times New Roman" w:cs="Times New Roman"/>
          <w:lang w:eastAsia="en-GB"/>
        </w:rPr>
        <w:br/>
        <w:instrText>Julie Thornley, Business Manager Julie.thornley@wessexlmcs.org.uk</w:instrText>
      </w:r>
    </w:p>
    <w:p w:rsidR="000E04DF" w:rsidRPr="00BB2F5D" w:rsidRDefault="00BB2F5D" w:rsidP="00BB2F5D">
      <w:pPr>
        <w:shd w:val="clear" w:color="auto" w:fill="FFFFFF"/>
        <w:spacing w:before="450" w:after="100" w:afterAutospacing="1" w:line="412" w:lineRule="atLeast"/>
        <w:outlineLvl w:val="1"/>
        <w:rPr>
          <w:rFonts w:eastAsia="Times New Roman" w:cs="Times New Roman"/>
          <w:color w:val="0000FF" w:themeColor="hyperlink"/>
          <w:u w:val="single"/>
          <w:lang w:eastAsia="en-GB"/>
        </w:rPr>
      </w:pPr>
      <w:r w:rsidRPr="000E04DF">
        <w:rPr>
          <w:rFonts w:eastAsia="Times New Roman" w:cs="Times New Roman"/>
          <w:lang w:eastAsia="en-GB"/>
        </w:rPr>
        <w:instrText>Latest Policy Date: 25 May 2018</w:instrText>
      </w:r>
      <w:r w:rsidRPr="000E04DF">
        <w:rPr>
          <w:rFonts w:eastAsia="Times New Roman" w:cs="Times New Roman"/>
          <w:lang w:eastAsia="en-GB"/>
        </w:rPr>
        <w:br/>
      </w:r>
      <w:r w:rsidRPr="000E04DF">
        <w:rPr>
          <w:rFonts w:eastAsia="Times New Roman" w:cs="Times New Roman"/>
          <w:lang w:eastAsia="en-GB"/>
        </w:rPr>
        <w:br/>
        <w:instrText>Please note, this policy will be regularly reviewed and updated accordingly in line with current GDPR guidance and Data Protection Regulations.</w:instrText>
      </w:r>
      <w:r w:rsidRPr="000E04DF">
        <w:rPr>
          <w:rFonts w:eastAsia="Times New Roman" w:cs="Times New Roman"/>
          <w:lang w:eastAsia="en-GB"/>
        </w:rPr>
        <w:br/>
      </w:r>
      <w:r w:rsidRPr="000E04DF">
        <w:rPr>
          <w:rFonts w:eastAsia="Times New Roman" w:cs="Times New Roman"/>
          <w:b/>
          <w:bCs/>
          <w:color w:val="447FC2"/>
          <w:bdr w:val="single" w:sz="6" w:space="8" w:color="D0E6FF" w:frame="1"/>
          <w:lang w:eastAsia="en-GB"/>
        </w:rPr>
        <w:instrText>o my Learning Diary</w:instrText>
      </w:r>
      <w:r w:rsidRPr="00533122">
        <w:rPr>
          <w:rFonts w:eastAsia="Times New Roman" w:cs="Times New Roman"/>
          <w:b/>
          <w:bCs/>
          <w:color w:val="000000"/>
          <w:lang w:eastAsia="en-GB"/>
        </w:rPr>
        <w:instrText xml:space="preserve">" </w:instrText>
      </w:r>
      <w:r w:rsidRPr="00533122">
        <w:rPr>
          <w:rFonts w:eastAsia="Times New Roman" w:cs="Times New Roman"/>
          <w:b/>
          <w:bCs/>
          <w:color w:val="000000"/>
          <w:lang w:eastAsia="en-GB"/>
        </w:rPr>
        <w:fldChar w:fldCharType="separate"/>
      </w:r>
      <w:r w:rsidRPr="00533122">
        <w:rPr>
          <w:rFonts w:eastAsia="Times New Roman" w:cs="Times New Roman"/>
          <w:bCs/>
          <w:color w:val="000000"/>
          <w:lang w:eastAsia="en-GB"/>
        </w:rPr>
        <w:t>Latest Policy Date: 24 May 2018</w:t>
      </w:r>
      <w:r w:rsidRPr="00533122">
        <w:rPr>
          <w:rStyle w:val="Hyperlink"/>
          <w:rFonts w:eastAsia="Times New Roman" w:cs="Times New Roman"/>
          <w:lang w:eastAsia="en-GB"/>
        </w:rPr>
        <w:br/>
      </w:r>
      <w:r w:rsidRPr="00533122">
        <w:rPr>
          <w:rFonts w:eastAsia="Times New Roman" w:cs="Times New Roman"/>
          <w:b/>
          <w:bCs/>
          <w:color w:val="000000"/>
          <w:lang w:eastAsia="en-GB"/>
        </w:rPr>
        <w:fldChar w:fldCharType="end"/>
      </w:r>
    </w:p>
    <w:sectPr w:rsidR="000E04DF" w:rsidRPr="00BB2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01"/>
    <w:rsid w:val="000D34BA"/>
    <w:rsid w:val="000E04DF"/>
    <w:rsid w:val="002B31C1"/>
    <w:rsid w:val="00533122"/>
    <w:rsid w:val="00553F5B"/>
    <w:rsid w:val="00636867"/>
    <w:rsid w:val="00871ABB"/>
    <w:rsid w:val="00945561"/>
    <w:rsid w:val="00AF30EC"/>
    <w:rsid w:val="00BB2F5D"/>
    <w:rsid w:val="00BB313B"/>
    <w:rsid w:val="00D07799"/>
    <w:rsid w:val="00DD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4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34BA"/>
    <w:rPr>
      <w:b/>
      <w:bCs/>
    </w:rPr>
  </w:style>
  <w:style w:type="character" w:styleId="Hyperlink">
    <w:name w:val="Hyperlink"/>
    <w:basedOn w:val="DefaultParagraphFont"/>
    <w:uiPriority w:val="99"/>
    <w:unhideWhenUsed/>
    <w:rsid w:val="000D34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4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34BA"/>
    <w:rPr>
      <w:b/>
      <w:bCs/>
    </w:rPr>
  </w:style>
  <w:style w:type="character" w:styleId="Hyperlink">
    <w:name w:val="Hyperlink"/>
    <w:basedOn w:val="DefaultParagraphFont"/>
    <w:uiPriority w:val="99"/>
    <w:unhideWhenUsed/>
    <w:rsid w:val="000D34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1443">
      <w:bodyDiv w:val="1"/>
      <w:marLeft w:val="0"/>
      <w:marRight w:val="0"/>
      <w:marTop w:val="0"/>
      <w:marBottom w:val="0"/>
      <w:divBdr>
        <w:top w:val="none" w:sz="0" w:space="0" w:color="auto"/>
        <w:left w:val="none" w:sz="0" w:space="0" w:color="auto"/>
        <w:bottom w:val="none" w:sz="0" w:space="0" w:color="auto"/>
        <w:right w:val="none" w:sz="0" w:space="0" w:color="auto"/>
      </w:divBdr>
    </w:div>
    <w:div w:id="223369229">
      <w:bodyDiv w:val="1"/>
      <w:marLeft w:val="0"/>
      <w:marRight w:val="0"/>
      <w:marTop w:val="0"/>
      <w:marBottom w:val="0"/>
      <w:divBdr>
        <w:top w:val="none" w:sz="0" w:space="0" w:color="auto"/>
        <w:left w:val="none" w:sz="0" w:space="0" w:color="auto"/>
        <w:bottom w:val="none" w:sz="0" w:space="0" w:color="auto"/>
        <w:right w:val="none" w:sz="0" w:space="0" w:color="auto"/>
      </w:divBdr>
    </w:div>
    <w:div w:id="511606403">
      <w:bodyDiv w:val="1"/>
      <w:marLeft w:val="0"/>
      <w:marRight w:val="0"/>
      <w:marTop w:val="0"/>
      <w:marBottom w:val="0"/>
      <w:divBdr>
        <w:top w:val="none" w:sz="0" w:space="0" w:color="auto"/>
        <w:left w:val="none" w:sz="0" w:space="0" w:color="auto"/>
        <w:bottom w:val="none" w:sz="0" w:space="0" w:color="auto"/>
        <w:right w:val="none" w:sz="0" w:space="0" w:color="auto"/>
      </w:divBdr>
    </w:div>
    <w:div w:id="556628948">
      <w:bodyDiv w:val="1"/>
      <w:marLeft w:val="0"/>
      <w:marRight w:val="0"/>
      <w:marTop w:val="0"/>
      <w:marBottom w:val="0"/>
      <w:divBdr>
        <w:top w:val="none" w:sz="0" w:space="0" w:color="auto"/>
        <w:left w:val="none" w:sz="0" w:space="0" w:color="auto"/>
        <w:bottom w:val="none" w:sz="0" w:space="0" w:color="auto"/>
        <w:right w:val="none" w:sz="0" w:space="0" w:color="auto"/>
      </w:divBdr>
    </w:div>
    <w:div w:id="593247023">
      <w:bodyDiv w:val="1"/>
      <w:marLeft w:val="0"/>
      <w:marRight w:val="0"/>
      <w:marTop w:val="0"/>
      <w:marBottom w:val="0"/>
      <w:divBdr>
        <w:top w:val="none" w:sz="0" w:space="0" w:color="auto"/>
        <w:left w:val="none" w:sz="0" w:space="0" w:color="auto"/>
        <w:bottom w:val="none" w:sz="0" w:space="0" w:color="auto"/>
        <w:right w:val="none" w:sz="0" w:space="0" w:color="auto"/>
      </w:divBdr>
    </w:div>
    <w:div w:id="1353146425">
      <w:bodyDiv w:val="1"/>
      <w:marLeft w:val="0"/>
      <w:marRight w:val="0"/>
      <w:marTop w:val="0"/>
      <w:marBottom w:val="0"/>
      <w:divBdr>
        <w:top w:val="none" w:sz="0" w:space="0" w:color="auto"/>
        <w:left w:val="none" w:sz="0" w:space="0" w:color="auto"/>
        <w:bottom w:val="none" w:sz="0" w:space="0" w:color="auto"/>
        <w:right w:val="none" w:sz="0" w:space="0" w:color="auto"/>
      </w:divBdr>
      <w:divsChild>
        <w:div w:id="1746797093">
          <w:marLeft w:val="0"/>
          <w:marRight w:val="0"/>
          <w:marTop w:val="0"/>
          <w:marBottom w:val="0"/>
          <w:divBdr>
            <w:top w:val="none" w:sz="0" w:space="0" w:color="auto"/>
            <w:left w:val="none" w:sz="0" w:space="0" w:color="auto"/>
            <w:bottom w:val="none" w:sz="0" w:space="0" w:color="auto"/>
            <w:right w:val="none" w:sz="0" w:space="0" w:color="auto"/>
          </w:divBdr>
          <w:divsChild>
            <w:div w:id="1122267677">
              <w:marLeft w:val="0"/>
              <w:marRight w:val="0"/>
              <w:marTop w:val="300"/>
              <w:marBottom w:val="0"/>
              <w:divBdr>
                <w:top w:val="none" w:sz="0" w:space="0" w:color="auto"/>
                <w:left w:val="none" w:sz="0" w:space="0" w:color="auto"/>
                <w:bottom w:val="none" w:sz="0" w:space="0" w:color="auto"/>
                <w:right w:val="none" w:sz="0" w:space="0" w:color="auto"/>
              </w:divBdr>
              <w:divsChild>
                <w:div w:id="975336662">
                  <w:marLeft w:val="0"/>
                  <w:marRight w:val="0"/>
                  <w:marTop w:val="0"/>
                  <w:marBottom w:val="0"/>
                  <w:divBdr>
                    <w:top w:val="none" w:sz="0" w:space="0" w:color="auto"/>
                    <w:left w:val="none" w:sz="0" w:space="0" w:color="auto"/>
                    <w:bottom w:val="none" w:sz="0" w:space="0" w:color="auto"/>
                    <w:right w:val="none" w:sz="0" w:space="0" w:color="auto"/>
                  </w:divBdr>
                </w:div>
                <w:div w:id="1646425729">
                  <w:marLeft w:val="0"/>
                  <w:marRight w:val="0"/>
                  <w:marTop w:val="0"/>
                  <w:marBottom w:val="0"/>
                  <w:divBdr>
                    <w:top w:val="none" w:sz="0" w:space="0" w:color="auto"/>
                    <w:left w:val="none" w:sz="0" w:space="0" w:color="auto"/>
                    <w:bottom w:val="none" w:sz="0" w:space="0" w:color="auto"/>
                    <w:right w:val="none" w:sz="0" w:space="0" w:color="auto"/>
                  </w:divBdr>
                </w:div>
                <w:div w:id="1754664221">
                  <w:marLeft w:val="0"/>
                  <w:marRight w:val="0"/>
                  <w:marTop w:val="0"/>
                  <w:marBottom w:val="0"/>
                  <w:divBdr>
                    <w:top w:val="none" w:sz="0" w:space="0" w:color="auto"/>
                    <w:left w:val="none" w:sz="0" w:space="0" w:color="auto"/>
                    <w:bottom w:val="none" w:sz="0" w:space="0" w:color="auto"/>
                    <w:right w:val="none" w:sz="0" w:space="0" w:color="auto"/>
                  </w:divBdr>
                </w:div>
                <w:div w:id="5881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9266">
          <w:marLeft w:val="300"/>
          <w:marRight w:val="0"/>
          <w:marTop w:val="0"/>
          <w:marBottom w:val="0"/>
          <w:divBdr>
            <w:top w:val="none" w:sz="0" w:space="0" w:color="auto"/>
            <w:left w:val="none" w:sz="0" w:space="0" w:color="auto"/>
            <w:bottom w:val="none" w:sz="0" w:space="0" w:color="auto"/>
            <w:right w:val="none" w:sz="0" w:space="0" w:color="auto"/>
          </w:divBdr>
          <w:divsChild>
            <w:div w:id="390080284">
              <w:marLeft w:val="0"/>
              <w:marRight w:val="0"/>
              <w:marTop w:val="0"/>
              <w:marBottom w:val="360"/>
              <w:divBdr>
                <w:top w:val="none" w:sz="0" w:space="0" w:color="auto"/>
                <w:left w:val="none" w:sz="0" w:space="0" w:color="auto"/>
                <w:bottom w:val="none" w:sz="0" w:space="0" w:color="auto"/>
                <w:right w:val="none" w:sz="0" w:space="0" w:color="auto"/>
              </w:divBdr>
              <w:divsChild>
                <w:div w:id="1300921882">
                  <w:marLeft w:val="0"/>
                  <w:marRight w:val="0"/>
                  <w:marTop w:val="0"/>
                  <w:marBottom w:val="0"/>
                  <w:divBdr>
                    <w:top w:val="none" w:sz="0" w:space="0" w:color="auto"/>
                    <w:left w:val="none" w:sz="0" w:space="0" w:color="auto"/>
                    <w:bottom w:val="none" w:sz="0" w:space="0" w:color="auto"/>
                    <w:right w:val="none" w:sz="0" w:space="0" w:color="auto"/>
                  </w:divBdr>
                </w:div>
                <w:div w:id="1711228303">
                  <w:marLeft w:val="0"/>
                  <w:marRight w:val="0"/>
                  <w:marTop w:val="0"/>
                  <w:marBottom w:val="0"/>
                  <w:divBdr>
                    <w:top w:val="none" w:sz="0" w:space="0" w:color="auto"/>
                    <w:left w:val="none" w:sz="0" w:space="0" w:color="auto"/>
                    <w:bottom w:val="none" w:sz="0" w:space="0" w:color="auto"/>
                    <w:right w:val="none" w:sz="0" w:space="0" w:color="auto"/>
                  </w:divBdr>
                </w:div>
              </w:divsChild>
            </w:div>
            <w:div w:id="16485082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114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rivacy.html" TargetMode="Externa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ckie.jameson@nhs.net" TargetMode="External"/><Relationship Id="rId5" Type="http://schemas.openxmlformats.org/officeDocument/2006/relationships/hyperlink" Target="mailto:janice.foster@nh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 of England Commissioning Support</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Jameson, Jackie</dc:creator>
  <cp:lastModifiedBy>Jameson, Jackie</cp:lastModifiedBy>
  <cp:revision>3</cp:revision>
  <dcterms:created xsi:type="dcterms:W3CDTF">2018-05-25T10:21:00Z</dcterms:created>
  <dcterms:modified xsi:type="dcterms:W3CDTF">2018-05-25T10:21:00Z</dcterms:modified>
</cp:coreProperties>
</file>