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4067"/>
        <w:gridCol w:w="2977"/>
        <w:gridCol w:w="2976"/>
      </w:tblGrid>
      <w:tr w:rsidR="000A601E" w14:paraId="7BE130A2" w14:textId="77777777" w:rsidTr="00605586">
        <w:tc>
          <w:tcPr>
            <w:tcW w:w="1848" w:type="dxa"/>
            <w:shd w:val="clear" w:color="auto" w:fill="BFBFBF" w:themeFill="background1" w:themeFillShade="BF"/>
          </w:tcPr>
          <w:p w14:paraId="30B307DC" w14:textId="77777777" w:rsidR="000A601E" w:rsidRDefault="000A601E">
            <w:r>
              <w:t>Category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5F41489B" w14:textId="77777777" w:rsidR="000A601E" w:rsidRDefault="000A601E">
            <w:r>
              <w:t>Attention</w:t>
            </w:r>
          </w:p>
        </w:tc>
        <w:tc>
          <w:tcPr>
            <w:tcW w:w="4067" w:type="dxa"/>
            <w:shd w:val="clear" w:color="auto" w:fill="BFBFBF" w:themeFill="background1" w:themeFillShade="BF"/>
          </w:tcPr>
          <w:p w14:paraId="668B394C" w14:textId="77777777" w:rsidR="000A601E" w:rsidRDefault="000A601E">
            <w:r>
              <w:t>Symptoms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6221465" w14:textId="77777777" w:rsidR="000A601E" w:rsidRDefault="000A601E">
            <w:r>
              <w:t>Action – Doctor Present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64751CDD" w14:textId="77777777" w:rsidR="000A601E" w:rsidRDefault="000A601E">
            <w:r>
              <w:t>Action – Doctor Not Present</w:t>
            </w:r>
          </w:p>
        </w:tc>
      </w:tr>
      <w:tr w:rsidR="000A601E" w14:paraId="5E935B48" w14:textId="77777777" w:rsidTr="00605586">
        <w:tc>
          <w:tcPr>
            <w:tcW w:w="1848" w:type="dxa"/>
            <w:shd w:val="clear" w:color="auto" w:fill="FF0000"/>
          </w:tcPr>
          <w:p w14:paraId="0913BBB4" w14:textId="77777777" w:rsidR="000A601E" w:rsidRDefault="000A601E">
            <w:r>
              <w:t>Category 1</w:t>
            </w:r>
          </w:p>
          <w:p w14:paraId="55149DD0" w14:textId="77777777" w:rsidR="000A601E" w:rsidRDefault="000A601E">
            <w:r>
              <w:t>EMERGENCY</w:t>
            </w:r>
          </w:p>
          <w:p w14:paraId="12F721F6" w14:textId="77777777" w:rsidR="000A601E" w:rsidRDefault="000A601E">
            <w:r>
              <w:t>(all ages)</w:t>
            </w:r>
          </w:p>
        </w:tc>
        <w:tc>
          <w:tcPr>
            <w:tcW w:w="1848" w:type="dxa"/>
            <w:shd w:val="clear" w:color="auto" w:fill="FF0000"/>
          </w:tcPr>
          <w:p w14:paraId="2DDE9556" w14:textId="77777777" w:rsidR="000A601E" w:rsidRDefault="000A601E">
            <w:r>
              <w:t>IMMEDIATE</w:t>
            </w:r>
          </w:p>
        </w:tc>
        <w:tc>
          <w:tcPr>
            <w:tcW w:w="4067" w:type="dxa"/>
            <w:shd w:val="clear" w:color="auto" w:fill="FF0000"/>
          </w:tcPr>
          <w:p w14:paraId="4F13DC35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has been in a serious accident</w:t>
            </w:r>
          </w:p>
          <w:p w14:paraId="47F3C089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Unconscious</w:t>
            </w:r>
          </w:p>
          <w:p w14:paraId="6D2E1518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Fitting / Convulsing</w:t>
            </w:r>
          </w:p>
          <w:p w14:paraId="1BEC24F2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Breathing Difficulty / Respiratory Distress</w:t>
            </w:r>
          </w:p>
          <w:p w14:paraId="4D5208B1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distress including chest pain or indigestion</w:t>
            </w:r>
          </w:p>
          <w:p w14:paraId="5F2451A7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burn / Major injury / Wound</w:t>
            </w:r>
          </w:p>
          <w:p w14:paraId="0F5D6E54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Collapse conscious or unconscious)</w:t>
            </w:r>
          </w:p>
          <w:p w14:paraId="0E5E4D42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and uncontrolled bleeding</w:t>
            </w:r>
          </w:p>
          <w:p w14:paraId="52C68E0E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Looks or feels very unwell / grey / sweaty</w:t>
            </w:r>
          </w:p>
          <w:p w14:paraId="264487F4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Suspected poisoning</w:t>
            </w:r>
          </w:p>
          <w:p w14:paraId="2E205F74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allergic reaction – tongue swelling</w:t>
            </w:r>
          </w:p>
          <w:p w14:paraId="2AFAA761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Unexpected death</w:t>
            </w:r>
          </w:p>
          <w:p w14:paraId="6CF3FD97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psychiatric behaviour disorder</w:t>
            </w:r>
          </w:p>
          <w:p w14:paraId="67548363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Possibility of drug overdose (accidental or intentional)</w:t>
            </w:r>
          </w:p>
          <w:p w14:paraId="30415EC8" w14:textId="77777777" w:rsidR="007D5EBF" w:rsidRPr="000A601E" w:rsidRDefault="007D5EBF" w:rsidP="00854E83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0000"/>
          </w:tcPr>
          <w:p w14:paraId="56DDF51F" w14:textId="77777777" w:rsidR="000A601E" w:rsidRDefault="000A601E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Immediately refer to the doctor or nurse</w:t>
            </w:r>
          </w:p>
          <w:p w14:paraId="1C1197A1" w14:textId="77777777" w:rsidR="000A601E" w:rsidRDefault="004C203C" w:rsidP="000A601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presenting in person follow practice policy and remove from waiting room where possible, notify the doctor. DO NOT leave the patient alone</w:t>
            </w:r>
          </w:p>
          <w:p w14:paraId="69F2CE82" w14:textId="77777777" w:rsidR="007D5EBF" w:rsidRPr="000A601E" w:rsidRDefault="007D5EBF" w:rsidP="00854E83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0000"/>
          </w:tcPr>
          <w:p w14:paraId="22E934F5" w14:textId="77777777" w:rsidR="000A601E" w:rsidRDefault="004C203C" w:rsidP="004C203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Immediately call an ambulance '999' on behalf of the patient and provide the patients location, phone number of the practice and an indication of the patient's condition and their details</w:t>
            </w:r>
          </w:p>
          <w:p w14:paraId="67A16BC6" w14:textId="77777777" w:rsidR="004C203C" w:rsidRDefault="004C203C" w:rsidP="004C203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patient is registered with the practice retrieve their records on the system and document any action taken in the journal</w:t>
            </w:r>
          </w:p>
          <w:p w14:paraId="36B083CA" w14:textId="77777777" w:rsidR="004C203C" w:rsidRDefault="004C203C" w:rsidP="004C203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Contact the doctor and advise them of the emergency and the action taken. If other staff are </w:t>
            </w:r>
            <w:proofErr w:type="gramStart"/>
            <w:r>
              <w:rPr>
                <w:sz w:val="16"/>
                <w:szCs w:val="16"/>
              </w:rPr>
              <w:t>present</w:t>
            </w:r>
            <w:proofErr w:type="gramEnd"/>
            <w:r>
              <w:rPr>
                <w:sz w:val="16"/>
                <w:szCs w:val="16"/>
              </w:rPr>
              <w:t xml:space="preserve"> then please ask them to help with the above steps.</w:t>
            </w:r>
          </w:p>
          <w:p w14:paraId="2CBCB5B3" w14:textId="77777777" w:rsidR="004C203C" w:rsidRPr="004C203C" w:rsidRDefault="004C203C" w:rsidP="004C203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 patient is not </w:t>
            </w:r>
            <w:proofErr w:type="gramStart"/>
            <w:r>
              <w:rPr>
                <w:sz w:val="16"/>
                <w:szCs w:val="16"/>
              </w:rPr>
              <w:t>registered</w:t>
            </w:r>
            <w:proofErr w:type="gramEnd"/>
            <w:r>
              <w:rPr>
                <w:sz w:val="16"/>
                <w:szCs w:val="16"/>
              </w:rPr>
              <w:t xml:space="preserve"> then document all of the information from the event on paper and any instructions given. Take a copy and give the original to the ambulance in an envelope upon their arrival. </w:t>
            </w:r>
          </w:p>
        </w:tc>
      </w:tr>
      <w:tr w:rsidR="000A601E" w14:paraId="746E7D1B" w14:textId="77777777" w:rsidTr="00605586">
        <w:tc>
          <w:tcPr>
            <w:tcW w:w="1848" w:type="dxa"/>
            <w:shd w:val="clear" w:color="auto" w:fill="FFC000"/>
          </w:tcPr>
          <w:p w14:paraId="5621CF64" w14:textId="77777777" w:rsidR="000A601E" w:rsidRDefault="004C203C">
            <w:r>
              <w:t>Category 2</w:t>
            </w:r>
          </w:p>
          <w:p w14:paraId="6A1E214B" w14:textId="77777777" w:rsidR="004C203C" w:rsidRDefault="004C203C">
            <w:r>
              <w:t>Urgent</w:t>
            </w:r>
          </w:p>
        </w:tc>
        <w:tc>
          <w:tcPr>
            <w:tcW w:w="1848" w:type="dxa"/>
            <w:shd w:val="clear" w:color="auto" w:fill="FFC000"/>
          </w:tcPr>
          <w:p w14:paraId="20F01EA7" w14:textId="77777777" w:rsidR="000A601E" w:rsidRDefault="004C203C">
            <w:r>
              <w:t>5-20 Minutes</w:t>
            </w:r>
          </w:p>
        </w:tc>
        <w:tc>
          <w:tcPr>
            <w:tcW w:w="4067" w:type="dxa"/>
            <w:shd w:val="clear" w:color="auto" w:fill="FFC000"/>
          </w:tcPr>
          <w:p w14:paraId="36D4AF6E" w14:textId="77777777" w:rsidR="000A601E" w:rsidRDefault="004C203C" w:rsidP="004C203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abdominal pain</w:t>
            </w:r>
          </w:p>
          <w:p w14:paraId="185AE2BC" w14:textId="77777777" w:rsidR="004C203C" w:rsidRDefault="004C203C" w:rsidP="004C203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Haemorrhage in pregnancy (at any stage)</w:t>
            </w:r>
          </w:p>
          <w:p w14:paraId="71B8FC9E" w14:textId="77777777" w:rsidR="004C203C" w:rsidRDefault="007D5EBF" w:rsidP="004C203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Urine retention in Males</w:t>
            </w:r>
          </w:p>
          <w:p w14:paraId="60C02DAF" w14:textId="77777777" w:rsidR="007D5EBF" w:rsidRDefault="007D5EBF" w:rsidP="004C203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injury or severe eye pain</w:t>
            </w:r>
          </w:p>
          <w:p w14:paraId="47A58F2E" w14:textId="77777777" w:rsidR="007D5EBF" w:rsidRDefault="007D5EBF" w:rsidP="004C203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Sudden onset of altered vision</w:t>
            </w:r>
          </w:p>
          <w:p w14:paraId="3572B42C" w14:textId="77777777" w:rsidR="007D5EBF" w:rsidRDefault="007D5EBF" w:rsidP="004C203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Allergic reaction – Itchy rash</w:t>
            </w:r>
          </w:p>
          <w:p w14:paraId="0C76DB5F" w14:textId="77777777" w:rsidR="007D5EBF" w:rsidRPr="004C203C" w:rsidRDefault="007D5EBF" w:rsidP="004C203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or emotional distress</w:t>
            </w:r>
          </w:p>
        </w:tc>
        <w:tc>
          <w:tcPr>
            <w:tcW w:w="2977" w:type="dxa"/>
            <w:shd w:val="clear" w:color="auto" w:fill="FFC000"/>
          </w:tcPr>
          <w:p w14:paraId="46CA87C1" w14:textId="77777777" w:rsidR="000A601E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Immediately refer to the doctor on-call</w:t>
            </w:r>
          </w:p>
          <w:p w14:paraId="62C6D273" w14:textId="77777777" w:rsidR="007D5EBF" w:rsidRPr="007D5EBF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presenting in person follow practice policy and remove from waiting room where possible, notify the doctor. DO NOT leave the patient alone</w:t>
            </w:r>
          </w:p>
        </w:tc>
        <w:tc>
          <w:tcPr>
            <w:tcW w:w="2976" w:type="dxa"/>
            <w:shd w:val="clear" w:color="auto" w:fill="FFC000"/>
          </w:tcPr>
          <w:p w14:paraId="00846FBB" w14:textId="77777777" w:rsidR="007D5EBF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Immediately call an ambulance '999' on behalf of the patient and provide the patients location, phone number of the practice and an indication of the patient's condition and their details</w:t>
            </w:r>
          </w:p>
          <w:p w14:paraId="73BF0643" w14:textId="77777777" w:rsidR="007D5EBF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patient is registered with the practice retrieve their records on the system and document any action taken in the journal</w:t>
            </w:r>
          </w:p>
          <w:p w14:paraId="0260346D" w14:textId="77777777" w:rsidR="007D5EBF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Contact the doctor and advise them of the emergency and the action taken. If other staff are </w:t>
            </w:r>
            <w:proofErr w:type="gramStart"/>
            <w:r>
              <w:rPr>
                <w:sz w:val="16"/>
                <w:szCs w:val="16"/>
              </w:rPr>
              <w:t>present</w:t>
            </w:r>
            <w:proofErr w:type="gramEnd"/>
            <w:r>
              <w:rPr>
                <w:sz w:val="16"/>
                <w:szCs w:val="16"/>
              </w:rPr>
              <w:t xml:space="preserve"> then please ask </w:t>
            </w:r>
            <w:r>
              <w:rPr>
                <w:sz w:val="16"/>
                <w:szCs w:val="16"/>
              </w:rPr>
              <w:lastRenderedPageBreak/>
              <w:t>them to help with the above steps.</w:t>
            </w:r>
          </w:p>
          <w:p w14:paraId="3FC7F0D2" w14:textId="77777777" w:rsidR="000A601E" w:rsidRDefault="007D5EBF" w:rsidP="007D5EBF">
            <w:pPr>
              <w:pStyle w:val="ListParagraph"/>
              <w:numPr>
                <w:ilvl w:val="0"/>
                <w:numId w:val="2"/>
              </w:numPr>
            </w:pPr>
            <w:r w:rsidRPr="007D5EBF">
              <w:rPr>
                <w:sz w:val="16"/>
                <w:szCs w:val="16"/>
              </w:rPr>
              <w:t xml:space="preserve">If the patient is not </w:t>
            </w:r>
            <w:proofErr w:type="gramStart"/>
            <w:r w:rsidRPr="007D5EBF">
              <w:rPr>
                <w:sz w:val="16"/>
                <w:szCs w:val="16"/>
              </w:rPr>
              <w:t>registered</w:t>
            </w:r>
            <w:proofErr w:type="gramEnd"/>
            <w:r w:rsidRPr="007D5EBF">
              <w:rPr>
                <w:sz w:val="16"/>
                <w:szCs w:val="16"/>
              </w:rPr>
              <w:t xml:space="preserve"> then document all of the information from the event on paper and any instructions given. Take a copy and give the original to the ambulance in an envelope upon their arrival</w:t>
            </w:r>
            <w:r w:rsidR="00854E83">
              <w:rPr>
                <w:sz w:val="16"/>
                <w:szCs w:val="16"/>
              </w:rPr>
              <w:t xml:space="preserve"> and pass the copy to your line manager</w:t>
            </w:r>
            <w:r w:rsidRPr="007D5EBF">
              <w:rPr>
                <w:sz w:val="16"/>
                <w:szCs w:val="16"/>
              </w:rPr>
              <w:t>.</w:t>
            </w:r>
          </w:p>
        </w:tc>
      </w:tr>
      <w:tr w:rsidR="000A601E" w14:paraId="059F0171" w14:textId="77777777" w:rsidTr="00605586">
        <w:tc>
          <w:tcPr>
            <w:tcW w:w="1848" w:type="dxa"/>
            <w:shd w:val="clear" w:color="auto" w:fill="FFFF00"/>
          </w:tcPr>
          <w:p w14:paraId="4DC27D54" w14:textId="77777777" w:rsidR="000A601E" w:rsidRDefault="007D5EBF">
            <w:r>
              <w:lastRenderedPageBreak/>
              <w:t>Category 3</w:t>
            </w:r>
          </w:p>
          <w:p w14:paraId="394ED78F" w14:textId="77777777" w:rsidR="007D5EBF" w:rsidRDefault="007D5EBF">
            <w:r>
              <w:t>Soon</w:t>
            </w:r>
          </w:p>
        </w:tc>
        <w:tc>
          <w:tcPr>
            <w:tcW w:w="1848" w:type="dxa"/>
            <w:shd w:val="clear" w:color="auto" w:fill="FFFF00"/>
          </w:tcPr>
          <w:p w14:paraId="20B04CD6" w14:textId="77777777" w:rsidR="000A601E" w:rsidRDefault="007D5EBF">
            <w:r>
              <w:t>2 Hours</w:t>
            </w:r>
          </w:p>
        </w:tc>
        <w:tc>
          <w:tcPr>
            <w:tcW w:w="4067" w:type="dxa"/>
            <w:shd w:val="clear" w:color="auto" w:fill="FFFF00"/>
          </w:tcPr>
          <w:p w14:paraId="268076F3" w14:textId="77777777" w:rsidR="000A601E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Persistent / severe vomiting and diarrhoea</w:t>
            </w:r>
          </w:p>
          <w:p w14:paraId="29600D83" w14:textId="77777777" w:rsidR="007D5EBF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persistent headache or earache</w:t>
            </w:r>
          </w:p>
          <w:p w14:paraId="64F32E22" w14:textId="77777777" w:rsidR="007D5EBF" w:rsidRDefault="007D5EBF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Persistent high fever</w:t>
            </w:r>
          </w:p>
          <w:p w14:paraId="603DBC7F" w14:textId="77777777" w:rsidR="00854E83" w:rsidRDefault="00854E83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Foreign body in any body cavity</w:t>
            </w:r>
          </w:p>
          <w:p w14:paraId="3B752E6D" w14:textId="77777777" w:rsidR="00854E83" w:rsidRDefault="00854E83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Vomiting blood</w:t>
            </w:r>
          </w:p>
          <w:p w14:paraId="1982E0B8" w14:textId="77777777" w:rsidR="007D5EBF" w:rsidRPr="007D5EBF" w:rsidRDefault="007D5EBF" w:rsidP="007D5EB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00"/>
          </w:tcPr>
          <w:p w14:paraId="4CF3B382" w14:textId="77777777" w:rsidR="000A601E" w:rsidRDefault="00854E83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the first 2 symptoms advise the patient to come to the practice within the next 2 hours and arrange an appointment for them to be seen</w:t>
            </w:r>
          </w:p>
          <w:p w14:paraId="3C3A52B3" w14:textId="77777777" w:rsidR="00854E83" w:rsidRPr="007D5EBF" w:rsidRDefault="00854E83" w:rsidP="007D5EB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the second 2 symptoms advise the patient to go directly to A&amp;E</w:t>
            </w:r>
          </w:p>
        </w:tc>
        <w:tc>
          <w:tcPr>
            <w:tcW w:w="2976" w:type="dxa"/>
            <w:shd w:val="clear" w:color="auto" w:fill="FFFF00"/>
          </w:tcPr>
          <w:p w14:paraId="24837A04" w14:textId="77777777" w:rsidR="000A601E" w:rsidRDefault="00854E83" w:rsidP="00854E8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Advise the patient to go to the nearest A&amp;E department</w:t>
            </w:r>
          </w:p>
          <w:p w14:paraId="62ECAEE3" w14:textId="77777777" w:rsidR="00854E83" w:rsidRDefault="00854E83" w:rsidP="00854E8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patient is registered with the practice retrieve their records on the system and document any action taken in the journal</w:t>
            </w:r>
          </w:p>
          <w:p w14:paraId="2CFE2696" w14:textId="77777777" w:rsidR="00854E83" w:rsidRDefault="00854E83" w:rsidP="00854E8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Contact the doctor and advise them of the emergency and the action taken. If other staff are </w:t>
            </w:r>
            <w:proofErr w:type="gramStart"/>
            <w:r>
              <w:rPr>
                <w:sz w:val="16"/>
                <w:szCs w:val="16"/>
              </w:rPr>
              <w:t>present</w:t>
            </w:r>
            <w:proofErr w:type="gramEnd"/>
            <w:r>
              <w:rPr>
                <w:sz w:val="16"/>
                <w:szCs w:val="16"/>
              </w:rPr>
              <w:t xml:space="preserve"> then please ask them to help with the above steps.</w:t>
            </w:r>
          </w:p>
          <w:p w14:paraId="2D1B2674" w14:textId="77777777" w:rsidR="00854E83" w:rsidRPr="007D5EBF" w:rsidRDefault="00854E83" w:rsidP="00854E8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D5EBF">
              <w:rPr>
                <w:sz w:val="16"/>
                <w:szCs w:val="16"/>
              </w:rPr>
              <w:t xml:space="preserve">If the patient is not </w:t>
            </w:r>
            <w:proofErr w:type="gramStart"/>
            <w:r w:rsidRPr="007D5EBF">
              <w:rPr>
                <w:sz w:val="16"/>
                <w:szCs w:val="16"/>
              </w:rPr>
              <w:t>registered</w:t>
            </w:r>
            <w:proofErr w:type="gramEnd"/>
            <w:r w:rsidRPr="007D5EBF">
              <w:rPr>
                <w:sz w:val="16"/>
                <w:szCs w:val="16"/>
              </w:rPr>
              <w:t xml:space="preserve"> then document all of the information from the event on paper and any instructions</w:t>
            </w:r>
            <w:r>
              <w:rPr>
                <w:sz w:val="16"/>
                <w:szCs w:val="16"/>
              </w:rPr>
              <w:t xml:space="preserve"> given and pass it your line manager</w:t>
            </w:r>
          </w:p>
        </w:tc>
      </w:tr>
      <w:tr w:rsidR="000A601E" w14:paraId="57ACF5FD" w14:textId="77777777" w:rsidTr="00605586">
        <w:tc>
          <w:tcPr>
            <w:tcW w:w="1848" w:type="dxa"/>
            <w:shd w:val="clear" w:color="auto" w:fill="92D050"/>
          </w:tcPr>
          <w:p w14:paraId="40070299" w14:textId="77777777" w:rsidR="000A601E" w:rsidRDefault="00854E83">
            <w:r>
              <w:t>Category 4</w:t>
            </w:r>
          </w:p>
          <w:p w14:paraId="67FB8A69" w14:textId="77777777" w:rsidR="00854E83" w:rsidRDefault="00854E83">
            <w:r>
              <w:t>Today</w:t>
            </w:r>
          </w:p>
        </w:tc>
        <w:tc>
          <w:tcPr>
            <w:tcW w:w="1848" w:type="dxa"/>
            <w:shd w:val="clear" w:color="auto" w:fill="92D050"/>
          </w:tcPr>
          <w:p w14:paraId="37F9CE63" w14:textId="77777777" w:rsidR="000A601E" w:rsidRDefault="00854E83">
            <w:r>
              <w:t>Same Day</w:t>
            </w:r>
          </w:p>
        </w:tc>
        <w:tc>
          <w:tcPr>
            <w:tcW w:w="4067" w:type="dxa"/>
            <w:shd w:val="clear" w:color="auto" w:fill="92D050"/>
          </w:tcPr>
          <w:p w14:paraId="056F898E" w14:textId="77777777" w:rsidR="000A601E" w:rsidRDefault="00163C98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sore throat</w:t>
            </w:r>
          </w:p>
          <w:p w14:paraId="22FCBB0B" w14:textId="77777777" w:rsidR="00163C98" w:rsidRDefault="00163C98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Persistent productive cough</w:t>
            </w:r>
          </w:p>
          <w:p w14:paraId="54A06026" w14:textId="77777777" w:rsidR="00163C98" w:rsidRDefault="00163C98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 when passing urine</w:t>
            </w:r>
          </w:p>
          <w:p w14:paraId="279572C4" w14:textId="77777777" w:rsidR="006B5C61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or emotional distress</w:t>
            </w:r>
          </w:p>
          <w:p w14:paraId="2B607E54" w14:textId="77777777" w:rsidR="006B5C61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Fevers and Chills</w:t>
            </w:r>
          </w:p>
          <w:p w14:paraId="2FDB2E0A" w14:textId="77777777" w:rsidR="006B5C61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Vomiting and Diarrhoea</w:t>
            </w:r>
          </w:p>
          <w:p w14:paraId="06820117" w14:textId="77777777" w:rsidR="006B5C61" w:rsidRPr="00163C98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and or babies who are unwell</w:t>
            </w:r>
          </w:p>
        </w:tc>
        <w:tc>
          <w:tcPr>
            <w:tcW w:w="2977" w:type="dxa"/>
            <w:shd w:val="clear" w:color="auto" w:fill="92D050"/>
          </w:tcPr>
          <w:p w14:paraId="44707F76" w14:textId="77777777" w:rsidR="000A601E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Arrange for a same day GP appointment (during Covid this can be a telephone triage)</w:t>
            </w:r>
          </w:p>
          <w:p w14:paraId="2AD69CDF" w14:textId="77777777" w:rsidR="006B5C61" w:rsidRPr="00163C98" w:rsidRDefault="006B5C61" w:rsidP="006B5C6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92D050"/>
          </w:tcPr>
          <w:p w14:paraId="064CEA09" w14:textId="77777777" w:rsidR="006B5C61" w:rsidRDefault="006B5C61" w:rsidP="006B5C6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Arrange for a same day GP appointment (during Covid this can be a telephone triage)</w:t>
            </w:r>
          </w:p>
          <w:p w14:paraId="4FBB18A3" w14:textId="77777777" w:rsidR="000A601E" w:rsidRPr="00163C98" w:rsidRDefault="000A601E" w:rsidP="006B5C61">
            <w:pPr>
              <w:pStyle w:val="ListParagraph"/>
              <w:rPr>
                <w:sz w:val="16"/>
                <w:szCs w:val="16"/>
              </w:rPr>
            </w:pPr>
          </w:p>
        </w:tc>
      </w:tr>
      <w:tr w:rsidR="000A601E" w14:paraId="73BD1FD5" w14:textId="77777777" w:rsidTr="00605586">
        <w:tc>
          <w:tcPr>
            <w:tcW w:w="1848" w:type="dxa"/>
            <w:shd w:val="clear" w:color="auto" w:fill="00B0F0"/>
          </w:tcPr>
          <w:p w14:paraId="2165BD69" w14:textId="77777777" w:rsidR="000A601E" w:rsidRDefault="006B5C61">
            <w:r>
              <w:t>Category 5</w:t>
            </w:r>
          </w:p>
          <w:p w14:paraId="57201818" w14:textId="77777777" w:rsidR="006B5C61" w:rsidRDefault="006B5C61">
            <w:r>
              <w:t>Next Day</w:t>
            </w:r>
          </w:p>
        </w:tc>
        <w:tc>
          <w:tcPr>
            <w:tcW w:w="1848" w:type="dxa"/>
            <w:shd w:val="clear" w:color="auto" w:fill="00B0F0"/>
          </w:tcPr>
          <w:p w14:paraId="05493E58" w14:textId="77777777" w:rsidR="000A601E" w:rsidRDefault="006B5C61">
            <w:r>
              <w:t>1-2 Days</w:t>
            </w:r>
          </w:p>
        </w:tc>
        <w:tc>
          <w:tcPr>
            <w:tcW w:w="4067" w:type="dxa"/>
            <w:shd w:val="clear" w:color="auto" w:fill="00B0F0"/>
          </w:tcPr>
          <w:p w14:paraId="65E95F7A" w14:textId="77777777" w:rsidR="000A601E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Presence of undiagnosed lump or alteration to an existing lump (evaluate the level of stress)</w:t>
            </w:r>
          </w:p>
          <w:p w14:paraId="4500BD49" w14:textId="77777777" w:rsidR="006B5C61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screening &amp;/review</w:t>
            </w:r>
          </w:p>
          <w:p w14:paraId="486A7DEC" w14:textId="77777777" w:rsidR="006B5C61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 prescriptions (only if not on repeat or require a review)</w:t>
            </w:r>
          </w:p>
          <w:p w14:paraId="386DAFDC" w14:textId="77777777" w:rsidR="006B5C61" w:rsidRPr="00163C98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Other non-urgent matters</w:t>
            </w:r>
          </w:p>
        </w:tc>
        <w:tc>
          <w:tcPr>
            <w:tcW w:w="2977" w:type="dxa"/>
            <w:shd w:val="clear" w:color="auto" w:fill="00B0F0"/>
          </w:tcPr>
          <w:p w14:paraId="63005EB1" w14:textId="77777777" w:rsidR="000A601E" w:rsidRPr="00163C98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Advised the patient to either attend the practice or due to Covid pandemic a telephone triage appointment in the next 48 hours</w:t>
            </w:r>
          </w:p>
        </w:tc>
        <w:tc>
          <w:tcPr>
            <w:tcW w:w="2976" w:type="dxa"/>
            <w:shd w:val="clear" w:color="auto" w:fill="00B0F0"/>
          </w:tcPr>
          <w:p w14:paraId="203D88FD" w14:textId="77777777" w:rsidR="000A601E" w:rsidRPr="00163C98" w:rsidRDefault="006B5C61" w:rsidP="00163C9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Advised the patient to either attend the practice or due to Covid pandemic a telephone triage appointment in the next 48 hours</w:t>
            </w:r>
          </w:p>
        </w:tc>
      </w:tr>
    </w:tbl>
    <w:p w14:paraId="397B2AFC" w14:textId="432D9A3C" w:rsidR="00CB13DB" w:rsidRDefault="00CB13DB" w:rsidP="00D23470"/>
    <w:sectPr w:rsidR="00CB13DB" w:rsidSect="000A6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B8A6" w14:textId="77777777" w:rsidR="00DC2B2E" w:rsidRDefault="00DC2B2E" w:rsidP="006B5C61">
      <w:pPr>
        <w:spacing w:after="0" w:line="240" w:lineRule="auto"/>
      </w:pPr>
      <w:r>
        <w:separator/>
      </w:r>
    </w:p>
  </w:endnote>
  <w:endnote w:type="continuationSeparator" w:id="0">
    <w:p w14:paraId="023FF830" w14:textId="77777777" w:rsidR="00DC2B2E" w:rsidRDefault="00DC2B2E" w:rsidP="006B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2EA0" w14:textId="77777777" w:rsidR="00583099" w:rsidRDefault="00583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CF47" w14:textId="77777777" w:rsidR="00583099" w:rsidRDefault="00583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A3A1" w14:textId="77777777" w:rsidR="00583099" w:rsidRDefault="00583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FAE2" w14:textId="77777777" w:rsidR="00DC2B2E" w:rsidRDefault="00DC2B2E" w:rsidP="006B5C61">
      <w:pPr>
        <w:spacing w:after="0" w:line="240" w:lineRule="auto"/>
      </w:pPr>
      <w:r>
        <w:separator/>
      </w:r>
    </w:p>
  </w:footnote>
  <w:footnote w:type="continuationSeparator" w:id="0">
    <w:p w14:paraId="2338EE36" w14:textId="77777777" w:rsidR="00DC2B2E" w:rsidRDefault="00DC2B2E" w:rsidP="006B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A00F" w14:textId="77777777" w:rsidR="00583099" w:rsidRDefault="00583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5173" w14:textId="5E4FE93B" w:rsidR="00583099" w:rsidRPr="00583099" w:rsidRDefault="00583099" w:rsidP="00D23470">
    <w:pPr>
      <w:pStyle w:val="NoSpacing"/>
      <w:rPr>
        <w:b/>
        <w:bCs/>
      </w:rPr>
    </w:pPr>
    <w:r w:rsidRPr="00583099">
      <w:rPr>
        <w:b/>
        <w:bCs/>
      </w:rPr>
      <w:t>Acknowledgement to Prospect Surgery for sharing this tool</w:t>
    </w:r>
  </w:p>
  <w:p w14:paraId="0DAB257A" w14:textId="77777777" w:rsidR="00583099" w:rsidRDefault="00583099" w:rsidP="00D23470">
    <w:pPr>
      <w:pStyle w:val="NoSpacing"/>
    </w:pPr>
  </w:p>
  <w:p w14:paraId="01059CCD" w14:textId="3AB35AB2" w:rsidR="00D23470" w:rsidRPr="00D23470" w:rsidRDefault="00D23470" w:rsidP="00D23470">
    <w:pPr>
      <w:pStyle w:val="NoSpacing"/>
    </w:pPr>
    <w:r w:rsidRPr="00D23470">
      <w:t>Telephone Call Action Sheet</w:t>
    </w:r>
  </w:p>
  <w:p w14:paraId="6C1545DF" w14:textId="23A6BDA5" w:rsidR="00D23470" w:rsidRPr="00D23470" w:rsidRDefault="00D23470" w:rsidP="00D23470">
    <w:pPr>
      <w:pStyle w:val="NoSpacing"/>
      <w:numPr>
        <w:ilvl w:val="0"/>
        <w:numId w:val="5"/>
      </w:numPr>
      <w:rPr>
        <w:b/>
        <w:bCs/>
        <w:sz w:val="20"/>
        <w:szCs w:val="20"/>
      </w:rPr>
    </w:pPr>
    <w:r w:rsidRPr="00D23470">
      <w:rPr>
        <w:b/>
        <w:bCs/>
        <w:sz w:val="20"/>
        <w:szCs w:val="20"/>
      </w:rPr>
      <w:t>Who is calling? (</w:t>
    </w:r>
    <w:proofErr w:type="gramStart"/>
    <w:r w:rsidRPr="00D23470">
      <w:rPr>
        <w:b/>
        <w:bCs/>
        <w:sz w:val="20"/>
        <w:szCs w:val="20"/>
      </w:rPr>
      <w:t>is</w:t>
    </w:r>
    <w:proofErr w:type="gramEnd"/>
    <w:r w:rsidRPr="00D23470">
      <w:rPr>
        <w:b/>
        <w:bCs/>
        <w:sz w:val="20"/>
        <w:szCs w:val="20"/>
      </w:rPr>
      <w:t xml:space="preserve"> it the patient or someone representing them)</w:t>
    </w:r>
  </w:p>
  <w:p w14:paraId="09FEDBEB" w14:textId="2BE8B191" w:rsidR="00D23470" w:rsidRPr="00D23470" w:rsidRDefault="00D23470" w:rsidP="00D23470">
    <w:pPr>
      <w:pStyle w:val="NoSpacing"/>
      <w:numPr>
        <w:ilvl w:val="0"/>
        <w:numId w:val="5"/>
      </w:numPr>
      <w:rPr>
        <w:sz w:val="20"/>
        <w:szCs w:val="20"/>
      </w:rPr>
    </w:pPr>
    <w:r w:rsidRPr="00D23470">
      <w:rPr>
        <w:b/>
        <w:bCs/>
        <w:sz w:val="20"/>
        <w:szCs w:val="20"/>
      </w:rPr>
      <w:t>Ascertain what is the problem, the symptoms and length of time they have been unwell and if the issue is new or ongoing.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D6DC" w14:textId="77777777" w:rsidR="00583099" w:rsidRDefault="00583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FC2"/>
    <w:multiLevelType w:val="hybridMultilevel"/>
    <w:tmpl w:val="4A261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4C1B"/>
    <w:multiLevelType w:val="hybridMultilevel"/>
    <w:tmpl w:val="76DC3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54E79"/>
    <w:multiLevelType w:val="hybridMultilevel"/>
    <w:tmpl w:val="D2D4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C22CF"/>
    <w:multiLevelType w:val="hybridMultilevel"/>
    <w:tmpl w:val="AC84D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84483"/>
    <w:multiLevelType w:val="hybridMultilevel"/>
    <w:tmpl w:val="8070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1E"/>
    <w:rsid w:val="000A601E"/>
    <w:rsid w:val="00163C98"/>
    <w:rsid w:val="002924D0"/>
    <w:rsid w:val="004341DC"/>
    <w:rsid w:val="004C203C"/>
    <w:rsid w:val="00583099"/>
    <w:rsid w:val="005F1AA3"/>
    <w:rsid w:val="00605586"/>
    <w:rsid w:val="00674293"/>
    <w:rsid w:val="006B5C61"/>
    <w:rsid w:val="007D5EBF"/>
    <w:rsid w:val="00854E83"/>
    <w:rsid w:val="009A61D4"/>
    <w:rsid w:val="00A94621"/>
    <w:rsid w:val="00CB13DB"/>
    <w:rsid w:val="00D23470"/>
    <w:rsid w:val="00DC2B2E"/>
    <w:rsid w:val="00DC5E24"/>
    <w:rsid w:val="00E3464B"/>
    <w:rsid w:val="00E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BD53"/>
  <w15:chartTrackingRefBased/>
  <w15:docId w15:val="{7D462368-ADFF-41A7-846B-432AE23A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61"/>
  </w:style>
  <w:style w:type="paragraph" w:styleId="Footer">
    <w:name w:val="footer"/>
    <w:basedOn w:val="Normal"/>
    <w:link w:val="FooterChar"/>
    <w:uiPriority w:val="99"/>
    <w:unhideWhenUsed/>
    <w:rsid w:val="006B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61"/>
  </w:style>
  <w:style w:type="paragraph" w:styleId="NoSpacing">
    <w:name w:val="No Spacing"/>
    <w:uiPriority w:val="1"/>
    <w:qFormat/>
    <w:rsid w:val="00D23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Jayne (PROSPECT SURGERY)</dc:creator>
  <cp:keywords/>
  <dc:description/>
  <cp:lastModifiedBy>MARTIN, Michelle (NHS TEES VALLEY CCG)</cp:lastModifiedBy>
  <cp:revision>6</cp:revision>
  <cp:lastPrinted>2021-10-01T10:11:00Z</cp:lastPrinted>
  <dcterms:created xsi:type="dcterms:W3CDTF">2021-10-01T10:11:00Z</dcterms:created>
  <dcterms:modified xsi:type="dcterms:W3CDTF">2022-06-14T10:33:00Z</dcterms:modified>
</cp:coreProperties>
</file>